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2B9" w14:textId="77777777" w:rsidR="00B62961" w:rsidRPr="00B62961" w:rsidRDefault="00B62961" w:rsidP="00B62961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62961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180E19C" wp14:editId="485BC682">
            <wp:simplePos x="0" y="0"/>
            <wp:positionH relativeFrom="column">
              <wp:posOffset>4618355</wp:posOffset>
            </wp:positionH>
            <wp:positionV relativeFrom="paragraph">
              <wp:posOffset>147955</wp:posOffset>
            </wp:positionV>
            <wp:extent cx="1079500" cy="1306830"/>
            <wp:effectExtent l="0" t="0" r="6350" b="7620"/>
            <wp:wrapSquare wrapText="bothSides"/>
            <wp:docPr id="1" name="Picture 1" descr="D:\Nikhil\job\New Folder\Photo-S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khil\job\New Folder\Photo-Swa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A28639" w14:textId="77777777" w:rsidR="00B62961" w:rsidRPr="00B62961" w:rsidRDefault="0023190D" w:rsidP="00B62961">
      <w:pPr>
        <w:spacing w:after="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Dr. </w:t>
      </w:r>
      <w:r w:rsidR="00B62961" w:rsidRPr="00B62961">
        <w:rPr>
          <w:rFonts w:ascii="Times New Roman" w:eastAsia="Times New Roman" w:hAnsi="Times New Roman" w:cs="Times New Roman"/>
          <w:b/>
          <w:sz w:val="36"/>
          <w:szCs w:val="36"/>
        </w:rPr>
        <w:t>Swati Gupta (née Swati Mahendru)</w:t>
      </w:r>
      <w:r w:rsidR="00B62961" w:rsidRPr="00B62961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14:paraId="50040BA7" w14:textId="16C69F14" w:rsidR="00B62961" w:rsidRPr="00B62961" w:rsidRDefault="00B62961" w:rsidP="00B629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2961">
        <w:rPr>
          <w:rFonts w:ascii="Times New Roman" w:eastAsia="Times New Roman" w:hAnsi="Times New Roman" w:cs="Times New Roman"/>
          <w:sz w:val="28"/>
          <w:szCs w:val="28"/>
        </w:rPr>
        <w:t>Contact details:</w:t>
      </w:r>
      <w:r w:rsidRPr="00B62961">
        <w:rPr>
          <w:rFonts w:ascii="Times New Roman" w:eastAsia="Times New Roman" w:hAnsi="Times New Roman" w:cs="Times New Roman"/>
          <w:sz w:val="28"/>
          <w:szCs w:val="28"/>
        </w:rPr>
        <w:tab/>
      </w:r>
      <w:r w:rsidR="00562FD4">
        <w:rPr>
          <w:rFonts w:ascii="Times New Roman" w:eastAsia="Times New Roman" w:hAnsi="Times New Roman" w:cs="Times New Roman"/>
          <w:sz w:val="28"/>
          <w:szCs w:val="28"/>
        </w:rPr>
        <w:t>E-2311 Palam Vihar</w:t>
      </w:r>
    </w:p>
    <w:p w14:paraId="463FE26E" w14:textId="038D0920" w:rsidR="00B62961" w:rsidRPr="00B62961" w:rsidRDefault="00B62961" w:rsidP="00B629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2961">
        <w:rPr>
          <w:rFonts w:ascii="Times New Roman" w:eastAsia="Times New Roman" w:hAnsi="Times New Roman" w:cs="Times New Roman"/>
          <w:sz w:val="28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8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8"/>
          <w:szCs w:val="28"/>
        </w:rPr>
        <w:tab/>
      </w:r>
      <w:r w:rsidR="00562FD4">
        <w:rPr>
          <w:rFonts w:ascii="Times New Roman" w:eastAsia="Times New Roman" w:hAnsi="Times New Roman" w:cs="Times New Roman"/>
          <w:sz w:val="28"/>
          <w:szCs w:val="28"/>
        </w:rPr>
        <w:t>Gurugram</w:t>
      </w:r>
      <w:r w:rsidRPr="00B6296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562FD4">
        <w:rPr>
          <w:rFonts w:ascii="Times New Roman" w:eastAsia="Times New Roman" w:hAnsi="Times New Roman" w:cs="Times New Roman"/>
          <w:sz w:val="28"/>
          <w:szCs w:val="28"/>
        </w:rPr>
        <w:t>22017</w:t>
      </w:r>
    </w:p>
    <w:p w14:paraId="1BDE6ADB" w14:textId="77777777" w:rsidR="00B62961" w:rsidRPr="00B62961" w:rsidRDefault="00B62961" w:rsidP="00B62961">
      <w:pPr>
        <w:spacing w:after="0"/>
        <w:ind w:firstLine="2160"/>
        <w:rPr>
          <w:rFonts w:ascii="Times New Roman" w:eastAsia="Times New Roman" w:hAnsi="Times New Roman" w:cs="Times New Roman"/>
          <w:sz w:val="28"/>
          <w:szCs w:val="28"/>
        </w:rPr>
      </w:pPr>
      <w:r w:rsidRPr="00B62961">
        <w:rPr>
          <w:rFonts w:ascii="Times New Roman" w:eastAsia="Times New Roman" w:hAnsi="Times New Roman" w:cs="Times New Roman"/>
          <w:sz w:val="28"/>
          <w:szCs w:val="28"/>
        </w:rPr>
        <w:t>Mobile: +91-9911294305</w:t>
      </w:r>
    </w:p>
    <w:p w14:paraId="3EB625AE" w14:textId="77777777" w:rsidR="00B62961" w:rsidRPr="00B62961" w:rsidRDefault="00B62961" w:rsidP="00B62961">
      <w:pPr>
        <w:spacing w:after="0"/>
        <w:ind w:firstLine="2160"/>
        <w:rPr>
          <w:rFonts w:ascii="Times New Roman" w:eastAsia="Times New Roman" w:hAnsi="Times New Roman" w:cs="Times New Roman"/>
          <w:sz w:val="28"/>
          <w:szCs w:val="28"/>
        </w:rPr>
      </w:pPr>
      <w:r w:rsidRPr="00B62961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9" w:history="1">
        <w:r w:rsidRPr="00141EAF">
          <w:rPr>
            <w:rFonts w:ascii="Times New Roman" w:eastAsia="Times New Roman" w:hAnsi="Times New Roman" w:cs="Times New Roman"/>
            <w:sz w:val="28"/>
            <w:u w:val="single"/>
          </w:rPr>
          <w:t>swati.chemistry@gmail.com</w:t>
        </w:r>
      </w:hyperlink>
    </w:p>
    <w:p w14:paraId="6CD0610B" w14:textId="77777777" w:rsidR="00B62961" w:rsidRPr="00B62961" w:rsidRDefault="00000000" w:rsidP="00B62961">
      <w:pPr>
        <w:spacing w:after="0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/>
    </w:p>
    <w:p w14:paraId="1127E53A" w14:textId="77777777" w:rsidR="00B62961" w:rsidRPr="00B62961" w:rsidRDefault="005D3687" w:rsidP="00B629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B42D9" wp14:editId="0DA020B4">
                <wp:simplePos x="0" y="0"/>
                <wp:positionH relativeFrom="column">
                  <wp:posOffset>-933450</wp:posOffset>
                </wp:positionH>
                <wp:positionV relativeFrom="paragraph">
                  <wp:posOffset>74930</wp:posOffset>
                </wp:positionV>
                <wp:extent cx="7589520" cy="0"/>
                <wp:effectExtent l="9525" t="12065" r="1143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B3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3.5pt;margin-top:5.9pt;width:59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QWtwEAAFY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"/>
            </w:pict>
          </mc:Fallback>
        </mc:AlternateContent>
      </w:r>
    </w:p>
    <w:p w14:paraId="429189DB" w14:textId="77777777" w:rsidR="00B62961" w:rsidRPr="00B62961" w:rsidRDefault="00B62961" w:rsidP="00B629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B62961" w:rsidRPr="00B62961" w:rsidSect="00B62961">
          <w:footerReference w:type="defaul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46281B4" w14:textId="77777777" w:rsidR="00B62961" w:rsidRPr="008878A5" w:rsidRDefault="00B62961" w:rsidP="00B62961">
      <w:pPr>
        <w:spacing w:before="240" w:after="240"/>
        <w:rPr>
          <w:rFonts w:ascii="Arial" w:eastAsia="Times New Roman" w:hAnsi="Arial" w:cs="Arial"/>
          <w:b/>
          <w:sz w:val="28"/>
          <w:szCs w:val="24"/>
        </w:rPr>
      </w:pPr>
      <w:r w:rsidRPr="008878A5">
        <w:rPr>
          <w:rFonts w:ascii="Arial" w:eastAsia="Times New Roman" w:hAnsi="Arial" w:cs="Arial"/>
          <w:b/>
          <w:sz w:val="28"/>
          <w:szCs w:val="24"/>
          <w:u w:val="single"/>
        </w:rPr>
        <w:t>Education</w:t>
      </w:r>
      <w:r w:rsidRPr="008878A5">
        <w:rPr>
          <w:rFonts w:ascii="Arial" w:eastAsia="Times New Roman" w:hAnsi="Arial" w:cs="Arial"/>
          <w:b/>
          <w:sz w:val="28"/>
          <w:szCs w:val="24"/>
        </w:rPr>
        <w:t>:</w:t>
      </w:r>
    </w:p>
    <w:p w14:paraId="3216CCDA" w14:textId="098F853B" w:rsidR="00AE6381" w:rsidRDefault="00B62961" w:rsidP="00B62961">
      <w:pPr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D4DD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DDF">
        <w:rPr>
          <w:rFonts w:ascii="Times New Roman" w:eastAsia="Times New Roman" w:hAnsi="Times New Roman" w:cs="Times New Roman"/>
          <w:sz w:val="24"/>
          <w:szCs w:val="24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2FD4">
        <w:rPr>
          <w:rFonts w:ascii="Times New Roman" w:eastAsia="Times New Roman" w:hAnsi="Times New Roman" w:cs="Times New Roman"/>
          <w:sz w:val="24"/>
          <w:szCs w:val="24"/>
        </w:rPr>
        <w:t>Awarded</w:t>
      </w:r>
      <w:r w:rsidR="00231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Ph</w:t>
      </w:r>
      <w:r w:rsidR="007578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D</w:t>
      </w:r>
      <w:r w:rsidR="007578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90D">
        <w:rPr>
          <w:rFonts w:ascii="Times New Roman" w:eastAsia="Times New Roman" w:hAnsi="Times New Roman" w:cs="Times New Roman"/>
          <w:sz w:val="24"/>
          <w:szCs w:val="24"/>
        </w:rPr>
        <w:t xml:space="preserve">Degree </w:t>
      </w:r>
      <w:r w:rsidR="00AE6381" w:rsidRPr="00B62961">
        <w:rPr>
          <w:rFonts w:ascii="Times New Roman" w:eastAsia="Times New Roman" w:hAnsi="Times New Roman" w:cs="Times New Roman"/>
          <w:sz w:val="24"/>
          <w:szCs w:val="24"/>
        </w:rPr>
        <w:t>under the supervision of Prof. Shrikant Kukreti,</w:t>
      </w:r>
    </w:p>
    <w:p w14:paraId="2FBDA7B4" w14:textId="77777777" w:rsidR="00AE6381" w:rsidRDefault="00AE6381" w:rsidP="00AE6381">
      <w:pPr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Deptt.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f Chemistry,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of Delhi, Delhi.</w:t>
      </w:r>
    </w:p>
    <w:p w14:paraId="19D77C6F" w14:textId="77777777" w:rsidR="00B62961" w:rsidRPr="00B62961" w:rsidRDefault="0075787F" w:rsidP="00AE6381">
      <w:p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 w:rsidR="00E85B2F">
        <w:rPr>
          <w:rFonts w:ascii="Times New Roman" w:eastAsia="Times New Roman" w:hAnsi="Times New Roman" w:cs="Times New Roman"/>
          <w:sz w:val="24"/>
          <w:szCs w:val="24"/>
        </w:rPr>
        <w:t>titled “</w:t>
      </w:r>
      <w:r w:rsidR="00E85B2F" w:rsidRPr="00E85B2F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Structural Status of Potential Triplex</w:t>
      </w:r>
      <w:r w:rsidR="00AE6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Forming DNA   </w:t>
      </w:r>
      <w:r w:rsidR="00E85B2F" w:rsidRPr="00E85B2F">
        <w:rPr>
          <w:rFonts w:ascii="Times New Roman" w:eastAsia="Times New Roman" w:hAnsi="Times New Roman" w:cs="Times New Roman"/>
          <w:b/>
          <w:bCs/>
          <w:sz w:val="24"/>
          <w:szCs w:val="24"/>
        </w:rPr>
        <w:t>Segments in Human COX-2 Promoter Region</w:t>
      </w:r>
      <w:r w:rsidR="00E85B2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ACD7235" w14:textId="77777777" w:rsidR="00B62961" w:rsidRPr="00B62961" w:rsidRDefault="00B62961" w:rsidP="00B62961">
      <w:pPr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2008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ab/>
        <w:t>: M.Sc. Chemistry: 61.45%, Hansraj College, University of Delhi, Delhi.</w:t>
      </w:r>
    </w:p>
    <w:p w14:paraId="36A34AD3" w14:textId="77777777" w:rsidR="00B62961" w:rsidRPr="00B62961" w:rsidRDefault="00B62961" w:rsidP="00B62961">
      <w:pPr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2006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ab/>
        <w:t>: B.Sc. Chem (Hons): 66.89%, Rajdhani College, University of Delhi, Delhi</w:t>
      </w:r>
    </w:p>
    <w:p w14:paraId="317A45F6" w14:textId="77777777" w:rsidR="00B62961" w:rsidRPr="00B62961" w:rsidRDefault="00B62961" w:rsidP="00B62961">
      <w:pPr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2002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ab/>
        <w:t>: Class XII (A.I.S.S.C.E. - CBSE Board): 68.60%, Hans Raj Model School,</w:t>
      </w:r>
    </w:p>
    <w:p w14:paraId="3ADAC8E2" w14:textId="77777777" w:rsidR="00B62961" w:rsidRPr="00B62961" w:rsidRDefault="00B62961" w:rsidP="00B62961">
      <w:pPr>
        <w:spacing w:after="0"/>
        <w:ind w:left="15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Delhi </w:t>
      </w:r>
    </w:p>
    <w:p w14:paraId="765949C2" w14:textId="77777777" w:rsidR="00B62961" w:rsidRPr="00B62961" w:rsidRDefault="00B62961" w:rsidP="00B62961">
      <w:pPr>
        <w:numPr>
          <w:ilvl w:val="0"/>
          <w:numId w:val="5"/>
        </w:num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2000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ab/>
        <w:t>: Class X (A.I.S.S.E. - CBSE Board): 74.80%, Hans Raj Model School, Delhi</w:t>
      </w:r>
    </w:p>
    <w:p w14:paraId="5A6F9880" w14:textId="77777777" w:rsidR="00A644E6" w:rsidRPr="008878A5" w:rsidRDefault="00210DF0" w:rsidP="0075460D">
      <w:pPr>
        <w:tabs>
          <w:tab w:val="left" w:pos="360"/>
        </w:tabs>
        <w:spacing w:before="480" w:after="240"/>
        <w:rPr>
          <w:rFonts w:ascii="Arial" w:eastAsia="Times New Roman" w:hAnsi="Arial" w:cs="Arial"/>
          <w:b/>
          <w:sz w:val="28"/>
          <w:szCs w:val="24"/>
          <w:u w:val="single"/>
        </w:rPr>
      </w:pPr>
      <w:r w:rsidRPr="008878A5">
        <w:rPr>
          <w:rFonts w:ascii="Arial" w:eastAsia="Times New Roman" w:hAnsi="Arial" w:cs="Arial"/>
          <w:b/>
          <w:sz w:val="28"/>
          <w:szCs w:val="24"/>
          <w:u w:val="single"/>
        </w:rPr>
        <w:t>Professional</w:t>
      </w:r>
      <w:r w:rsidR="00A644E6" w:rsidRPr="008878A5">
        <w:rPr>
          <w:rFonts w:ascii="Arial" w:eastAsia="Times New Roman" w:hAnsi="Arial" w:cs="Arial"/>
          <w:b/>
          <w:sz w:val="28"/>
          <w:szCs w:val="24"/>
          <w:u w:val="single"/>
        </w:rPr>
        <w:t xml:space="preserve"> Experience:</w:t>
      </w:r>
    </w:p>
    <w:p w14:paraId="55FADF17" w14:textId="06920FF2" w:rsidR="00CA195E" w:rsidRPr="00CA195E" w:rsidRDefault="00CA195E" w:rsidP="00CA195E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Designation: </w:t>
      </w:r>
      <w:r w:rsidRPr="00CA19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Assistant Professor (Ad-Hoc)</w:t>
      </w:r>
    </w:p>
    <w:p w14:paraId="311893C3" w14:textId="66E6B808" w:rsidR="00CA195E" w:rsidRPr="00C2189E" w:rsidRDefault="00CA195E" w:rsidP="00CA195E">
      <w:pPr>
        <w:pStyle w:val="ListParagraph"/>
        <w:numPr>
          <w:ilvl w:val="0"/>
          <w:numId w:val="14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14263913"/>
      <w:r>
        <w:rPr>
          <w:rFonts w:ascii="Times New Roman" w:eastAsia="Times New Roman" w:hAnsi="Times New Roman" w:cs="Times New Roman"/>
          <w:sz w:val="24"/>
          <w:szCs w:val="24"/>
        </w:rPr>
        <w:t>Bhaskaracharya College of Applied Sciences,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Jul-18 </w:t>
      </w:r>
      <w:r w:rsidR="000D7F02">
        <w:rPr>
          <w:rFonts w:ascii="Times New Roman" w:eastAsia="Times New Roman" w:hAnsi="Times New Roman" w:cs="Times New Roman"/>
          <w:color w:val="000000"/>
          <w:sz w:val="24"/>
          <w:szCs w:val="24"/>
        </w:rPr>
        <w:t>– Till date</w:t>
      </w:r>
    </w:p>
    <w:p w14:paraId="27C2D91D" w14:textId="790FF730" w:rsidR="00CA195E" w:rsidRDefault="00CA195E" w:rsidP="00CA195E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</w:p>
    <w:p w14:paraId="34750D98" w14:textId="77777777" w:rsidR="00CA195E" w:rsidRPr="00C2189E" w:rsidRDefault="00CA195E" w:rsidP="00CA195E">
      <w:pPr>
        <w:pStyle w:val="ListParagraph"/>
        <w:numPr>
          <w:ilvl w:val="0"/>
          <w:numId w:val="14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Chemistry</w:t>
      </w:r>
      <w:r>
        <w:rPr>
          <w:rFonts w:ascii="Times New Roman" w:eastAsia="Times New Roman" w:hAnsi="Times New Roman" w:cs="Times New Roman"/>
          <w:sz w:val="24"/>
          <w:szCs w:val="24"/>
        </w:rPr>
        <w:t>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Jan-16 to 20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May-16</w:t>
      </w:r>
    </w:p>
    <w:p w14:paraId="4FB5569A" w14:textId="77777777" w:rsidR="00CA195E" w:rsidRDefault="00CA195E" w:rsidP="00CA195E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BE0CC6C" w14:textId="67E5A221" w:rsidR="00CA195E" w:rsidRPr="00CA195E" w:rsidRDefault="00CA195E" w:rsidP="00CA195E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Designation: </w:t>
      </w:r>
      <w:r w:rsidRPr="00CA19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Assistant Professor 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Guest</w:t>
      </w:r>
      <w:r w:rsidRPr="00CA19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14:paraId="063A5E9D" w14:textId="4FB05309" w:rsidR="00D02D7B" w:rsidRPr="00C2189E" w:rsidRDefault="00D02D7B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hanging="57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Swami Shraddhanand College,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569C9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Jan-18 to 14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Mar-18</w:t>
      </w:r>
    </w:p>
    <w:p w14:paraId="76196802" w14:textId="77777777" w:rsidR="00C2189E" w:rsidRPr="00C2189E" w:rsidRDefault="00FA53A2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Rajdhani College, University</w:t>
      </w:r>
      <w:r w:rsidR="00C2189E"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89E"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 w:rsid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 w:rsidR="00C2189E"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>Aug-17 to 15</w:t>
      </w:r>
      <w:r w:rsidR="00C2189E"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>Nov-17</w:t>
      </w:r>
    </w:p>
    <w:p w14:paraId="79F9B7CC" w14:textId="77777777" w:rsidR="00C2189E" w:rsidRPr="00C2189E" w:rsidRDefault="00C2189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Swami Shraddhanand College,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Jul-17 to 15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Nov-17</w:t>
      </w:r>
    </w:p>
    <w:p w14:paraId="19BC3F4B" w14:textId="77777777" w:rsidR="00C2189E" w:rsidRPr="00C2189E" w:rsidRDefault="00C2189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Shivaji College,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Jan-17 to 27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Apr-17</w:t>
      </w:r>
    </w:p>
    <w:p w14:paraId="355FFD1D" w14:textId="77777777" w:rsidR="00C2189E" w:rsidRPr="00C2189E" w:rsidRDefault="00C2189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Institute of Home Economics,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02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Jan-17 to 27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Apr-17</w:t>
      </w:r>
    </w:p>
    <w:p w14:paraId="07D8B8F2" w14:textId="77777777" w:rsidR="00C2189E" w:rsidRPr="00C2189E" w:rsidRDefault="00C2189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Institute of Home Economics,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Oct-16 to 30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Nov-16</w:t>
      </w:r>
    </w:p>
    <w:p w14:paraId="3298751A" w14:textId="77777777" w:rsidR="00C2189E" w:rsidRPr="00C2189E" w:rsidRDefault="00C2189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 w:hanging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Maitreyi College, University</w:t>
      </w:r>
      <w:r w:rsidRPr="00C2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of Delhi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Sep-16 to 28</w:t>
      </w:r>
      <w:r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Oct-16</w:t>
      </w:r>
    </w:p>
    <w:p w14:paraId="25A218C8" w14:textId="14F8155E" w:rsidR="00205BE3" w:rsidRPr="00D02D7B" w:rsidRDefault="00205BE3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Kirori Mal </w:t>
      </w:r>
      <w:r w:rsidRPr="00D02D7B">
        <w:rPr>
          <w:rFonts w:ascii="Times New Roman" w:eastAsia="Times New Roman" w:hAnsi="Times New Roman" w:cs="Times New Roman"/>
          <w:sz w:val="24"/>
          <w:szCs w:val="24"/>
        </w:rPr>
        <w:t>College, University</w:t>
      </w: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Delhi </w:t>
      </w: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195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="00CA195E"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A195E">
        <w:rPr>
          <w:rFonts w:ascii="Times New Roman" w:eastAsia="Times New Roman" w:hAnsi="Times New Roman" w:cs="Times New Roman"/>
          <w:color w:val="000000"/>
          <w:sz w:val="24"/>
          <w:szCs w:val="24"/>
        </w:rPr>
        <w:t>Jan-14 to 24</w:t>
      </w:r>
      <w:r w:rsidR="00CA195E" w:rsidRPr="00F636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A195E">
        <w:rPr>
          <w:rFonts w:ascii="Times New Roman" w:eastAsia="Times New Roman" w:hAnsi="Times New Roman" w:cs="Times New Roman"/>
          <w:color w:val="000000"/>
          <w:sz w:val="24"/>
          <w:szCs w:val="24"/>
        </w:rPr>
        <w:t>Apr-14</w:t>
      </w:r>
    </w:p>
    <w:p w14:paraId="7D77E07D" w14:textId="77777777" w:rsidR="00CA195E" w:rsidRPr="00D02D7B" w:rsidRDefault="00CA195E" w:rsidP="00CA195E">
      <w:pPr>
        <w:pStyle w:val="ListParagraph"/>
        <w:numPr>
          <w:ilvl w:val="0"/>
          <w:numId w:val="17"/>
        </w:numPr>
        <w:tabs>
          <w:tab w:val="left" w:pos="360"/>
          <w:tab w:val="right" w:pos="8505"/>
        </w:tabs>
        <w:spacing w:after="240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Kirori Mal </w:t>
      </w:r>
      <w:r w:rsidRPr="00D02D7B">
        <w:rPr>
          <w:rFonts w:ascii="Times New Roman" w:eastAsia="Times New Roman" w:hAnsi="Times New Roman" w:cs="Times New Roman"/>
          <w:sz w:val="24"/>
          <w:szCs w:val="24"/>
        </w:rPr>
        <w:t>College, University</w:t>
      </w: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Delhi </w:t>
      </w:r>
      <w:r w:rsidRPr="00D02D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03-Oct-13 to 14-Dec-13</w:t>
      </w:r>
    </w:p>
    <w:bookmarkEnd w:id="0"/>
    <w:p w14:paraId="784801BE" w14:textId="329FA85C" w:rsidR="00CA195E" w:rsidRDefault="00CA195E" w:rsidP="00205BE3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20A8ECA" w14:textId="77777777" w:rsidR="00CA195E" w:rsidRPr="00205BE3" w:rsidRDefault="00CA195E" w:rsidP="00205BE3">
      <w:pPr>
        <w:pStyle w:val="ListParagraph"/>
        <w:tabs>
          <w:tab w:val="left" w:pos="360"/>
        </w:tabs>
        <w:spacing w:after="240"/>
        <w:ind w:left="426" w:hanging="14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1420510" w14:textId="77777777" w:rsidR="00FA53A2" w:rsidRDefault="00FA53A2" w:rsidP="00B62961">
      <w:pPr>
        <w:tabs>
          <w:tab w:val="left" w:pos="360"/>
        </w:tabs>
        <w:spacing w:after="240"/>
        <w:rPr>
          <w:rFonts w:ascii="Arial" w:eastAsia="Times New Roman" w:hAnsi="Arial" w:cs="Arial"/>
          <w:b/>
          <w:sz w:val="28"/>
          <w:szCs w:val="24"/>
          <w:u w:val="single"/>
        </w:rPr>
      </w:pPr>
    </w:p>
    <w:p w14:paraId="2DD5CEF7" w14:textId="77777777" w:rsidR="00B62961" w:rsidRPr="00E320F4" w:rsidRDefault="00B62961" w:rsidP="00B62961">
      <w:pPr>
        <w:tabs>
          <w:tab w:val="left" w:pos="360"/>
        </w:tabs>
        <w:spacing w:after="240"/>
        <w:rPr>
          <w:rFonts w:ascii="Arial" w:eastAsia="Times New Roman" w:hAnsi="Arial" w:cs="Arial"/>
          <w:b/>
          <w:sz w:val="28"/>
          <w:szCs w:val="24"/>
          <w:u w:val="single"/>
        </w:rPr>
      </w:pPr>
      <w:r w:rsidRPr="00E320F4">
        <w:rPr>
          <w:rFonts w:ascii="Arial" w:eastAsia="Times New Roman" w:hAnsi="Arial" w:cs="Arial"/>
          <w:b/>
          <w:sz w:val="28"/>
          <w:szCs w:val="24"/>
          <w:u w:val="single"/>
        </w:rPr>
        <w:lastRenderedPageBreak/>
        <w:t>Publications</w:t>
      </w:r>
      <w:r w:rsidR="00892B25">
        <w:rPr>
          <w:rFonts w:ascii="Arial" w:eastAsia="Times New Roman" w:hAnsi="Arial" w:cs="Arial"/>
          <w:b/>
          <w:sz w:val="28"/>
          <w:szCs w:val="24"/>
          <w:u w:val="single"/>
        </w:rPr>
        <w:t xml:space="preserve"> &amp; Presentations</w:t>
      </w:r>
      <w:r w:rsidRPr="00E320F4">
        <w:rPr>
          <w:rFonts w:ascii="Arial" w:eastAsia="Times New Roman" w:hAnsi="Arial" w:cs="Arial"/>
          <w:b/>
          <w:sz w:val="28"/>
          <w:szCs w:val="24"/>
          <w:u w:val="single"/>
        </w:rPr>
        <w:t>:</w:t>
      </w:r>
    </w:p>
    <w:p w14:paraId="5F3958CD" w14:textId="5BC67DCD" w:rsidR="000A64A0" w:rsidRDefault="000A64A0" w:rsidP="009B5A80">
      <w:pPr>
        <w:numPr>
          <w:ilvl w:val="0"/>
          <w:numId w:val="9"/>
        </w:numPr>
        <w:spacing w:after="0" w:line="360" w:lineRule="auto"/>
        <w:contextualSpacing/>
        <w:rPr>
          <w:rFonts w:eastAsia="Times New Roman" w:cstheme="minorHAnsi"/>
          <w:sz w:val="24"/>
          <w:szCs w:val="28"/>
        </w:rPr>
      </w:pPr>
      <w:r>
        <w:rPr>
          <w:rFonts w:eastAsia="Times New Roman" w:cstheme="minorHAnsi"/>
          <w:sz w:val="24"/>
          <w:szCs w:val="28"/>
        </w:rPr>
        <w:t>Number of Design Patents</w:t>
      </w:r>
      <w:r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ab/>
        <w:t>: 2</w:t>
      </w:r>
    </w:p>
    <w:p w14:paraId="7E719C7D" w14:textId="5FDA92A9" w:rsidR="00892B25" w:rsidRDefault="00892B25" w:rsidP="009B5A80">
      <w:pPr>
        <w:numPr>
          <w:ilvl w:val="0"/>
          <w:numId w:val="9"/>
        </w:numPr>
        <w:spacing w:after="0" w:line="360" w:lineRule="auto"/>
        <w:contextualSpacing/>
        <w:rPr>
          <w:rFonts w:eastAsia="Times New Roman" w:cstheme="minorHAnsi"/>
          <w:sz w:val="24"/>
          <w:szCs w:val="28"/>
        </w:rPr>
      </w:pPr>
      <w:r>
        <w:rPr>
          <w:rFonts w:eastAsia="Times New Roman" w:cstheme="minorHAnsi"/>
          <w:sz w:val="24"/>
          <w:szCs w:val="28"/>
        </w:rPr>
        <w:t>Number of publications in International Journals (</w:t>
      </w:r>
      <w:r w:rsidR="00160A91">
        <w:rPr>
          <w:rFonts w:eastAsia="Times New Roman" w:cstheme="minorHAnsi"/>
          <w:sz w:val="24"/>
          <w:szCs w:val="28"/>
        </w:rPr>
        <w:t>Refereed</w:t>
      </w:r>
      <w:r>
        <w:rPr>
          <w:rFonts w:eastAsia="Times New Roman" w:cstheme="minorHAnsi"/>
          <w:sz w:val="24"/>
          <w:szCs w:val="28"/>
        </w:rPr>
        <w:t xml:space="preserve">) </w:t>
      </w:r>
      <w:r w:rsidR="00E21859"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 xml:space="preserve">: </w:t>
      </w:r>
      <w:r w:rsidR="00702ABA">
        <w:rPr>
          <w:rFonts w:eastAsia="Times New Roman" w:cstheme="minorHAnsi"/>
          <w:sz w:val="24"/>
          <w:szCs w:val="28"/>
        </w:rPr>
        <w:t>12</w:t>
      </w:r>
    </w:p>
    <w:p w14:paraId="678D618B" w14:textId="77777777" w:rsidR="00892B25" w:rsidRDefault="00892B25" w:rsidP="009B5A80">
      <w:pPr>
        <w:numPr>
          <w:ilvl w:val="0"/>
          <w:numId w:val="9"/>
        </w:numPr>
        <w:spacing w:after="0" w:line="360" w:lineRule="auto"/>
        <w:contextualSpacing/>
        <w:rPr>
          <w:rFonts w:eastAsia="Times New Roman" w:cstheme="minorHAnsi"/>
          <w:sz w:val="24"/>
          <w:szCs w:val="28"/>
        </w:rPr>
      </w:pPr>
      <w:r>
        <w:rPr>
          <w:rFonts w:eastAsia="Times New Roman" w:cstheme="minorHAnsi"/>
          <w:sz w:val="24"/>
          <w:szCs w:val="28"/>
        </w:rPr>
        <w:t>Number of publications in National Journals (</w:t>
      </w:r>
      <w:r w:rsidR="00160A91">
        <w:rPr>
          <w:rFonts w:eastAsia="Times New Roman" w:cstheme="minorHAnsi"/>
          <w:sz w:val="24"/>
          <w:szCs w:val="28"/>
        </w:rPr>
        <w:t>Refereed</w:t>
      </w:r>
      <w:r>
        <w:rPr>
          <w:rFonts w:eastAsia="Times New Roman" w:cstheme="minorHAnsi"/>
          <w:sz w:val="24"/>
          <w:szCs w:val="28"/>
        </w:rPr>
        <w:t xml:space="preserve">) </w:t>
      </w:r>
      <w:r w:rsidR="00E21859">
        <w:rPr>
          <w:rFonts w:eastAsia="Times New Roman" w:cstheme="minorHAnsi"/>
          <w:sz w:val="24"/>
          <w:szCs w:val="28"/>
        </w:rPr>
        <w:tab/>
      </w:r>
      <w:r w:rsidR="00E21859">
        <w:rPr>
          <w:rFonts w:eastAsia="Times New Roman" w:cstheme="minorHAnsi"/>
          <w:sz w:val="24"/>
          <w:szCs w:val="28"/>
        </w:rPr>
        <w:tab/>
      </w:r>
      <w:r>
        <w:rPr>
          <w:rFonts w:eastAsia="Times New Roman" w:cstheme="minorHAnsi"/>
          <w:sz w:val="24"/>
          <w:szCs w:val="28"/>
        </w:rPr>
        <w:t>: 2</w:t>
      </w:r>
    </w:p>
    <w:p w14:paraId="68B15D06" w14:textId="77777777" w:rsidR="001019F0" w:rsidRPr="001019F0" w:rsidRDefault="001019F0" w:rsidP="001019F0">
      <w:pPr>
        <w:spacing w:after="0" w:line="360" w:lineRule="auto"/>
        <w:contextualSpacing/>
        <w:rPr>
          <w:rFonts w:eastAsia="Times New Roman" w:cstheme="minorHAnsi"/>
          <w:b/>
          <w:sz w:val="24"/>
          <w:szCs w:val="28"/>
        </w:rPr>
      </w:pPr>
      <w:r w:rsidRPr="001019F0">
        <w:rPr>
          <w:rFonts w:eastAsia="Times New Roman" w:cstheme="minorHAnsi"/>
          <w:b/>
          <w:sz w:val="24"/>
          <w:szCs w:val="28"/>
        </w:rPr>
        <w:t>List of Publications</w:t>
      </w:r>
    </w:p>
    <w:p w14:paraId="4DF377B5" w14:textId="77777777" w:rsidR="00AF4066" w:rsidRDefault="00AF4066" w:rsidP="005B185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Design Patents</w:t>
      </w:r>
    </w:p>
    <w:p w14:paraId="24C1EFF6" w14:textId="055F631B" w:rsidR="00AF4066" w:rsidRDefault="00AF4066" w:rsidP="00AF4066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F4066">
        <w:rPr>
          <w:rFonts w:ascii="Times New Roman" w:eastAsia="Times New Roman" w:hAnsi="Times New Roman" w:cs="Times New Roman"/>
          <w:bCs/>
          <w:sz w:val="24"/>
          <w:szCs w:val="28"/>
        </w:rPr>
        <w:t>Granted a UK Design Patent in respect of the application of such design to ‘</w:t>
      </w:r>
      <w:r w:rsidR="00272449">
        <w:rPr>
          <w:rFonts w:ascii="Times New Roman" w:eastAsia="Times New Roman" w:hAnsi="Times New Roman" w:cs="Times New Roman"/>
          <w:bCs/>
          <w:sz w:val="24"/>
          <w:szCs w:val="28"/>
        </w:rPr>
        <w:t>D</w:t>
      </w:r>
      <w:r w:rsidR="00272449" w:rsidRPr="00272449">
        <w:rPr>
          <w:rFonts w:ascii="Times New Roman" w:eastAsia="Times New Roman" w:hAnsi="Times New Roman" w:cs="Times New Roman"/>
          <w:bCs/>
          <w:sz w:val="24"/>
          <w:szCs w:val="28"/>
        </w:rPr>
        <w:t xml:space="preserve">ouble Distillation Apparatus </w:t>
      </w:r>
      <w:r w:rsidR="00272449">
        <w:rPr>
          <w:rFonts w:ascii="Times New Roman" w:eastAsia="Times New Roman" w:hAnsi="Times New Roman" w:cs="Times New Roman"/>
          <w:bCs/>
          <w:sz w:val="24"/>
          <w:szCs w:val="28"/>
        </w:rPr>
        <w:t>f</w:t>
      </w:r>
      <w:r w:rsidR="00272449" w:rsidRPr="00272449">
        <w:rPr>
          <w:rFonts w:ascii="Times New Roman" w:eastAsia="Times New Roman" w:hAnsi="Times New Roman" w:cs="Times New Roman"/>
          <w:bCs/>
          <w:sz w:val="24"/>
          <w:szCs w:val="28"/>
        </w:rPr>
        <w:t xml:space="preserve">or Separation </w:t>
      </w:r>
      <w:r w:rsidR="00272449">
        <w:rPr>
          <w:rFonts w:ascii="Times New Roman" w:eastAsia="Times New Roman" w:hAnsi="Times New Roman" w:cs="Times New Roman"/>
          <w:bCs/>
          <w:sz w:val="24"/>
          <w:szCs w:val="28"/>
        </w:rPr>
        <w:t>o</w:t>
      </w:r>
      <w:r w:rsidR="00272449" w:rsidRPr="00272449">
        <w:rPr>
          <w:rFonts w:ascii="Times New Roman" w:eastAsia="Times New Roman" w:hAnsi="Times New Roman" w:cs="Times New Roman"/>
          <w:bCs/>
          <w:sz w:val="24"/>
          <w:szCs w:val="28"/>
        </w:rPr>
        <w:t>f Organic Compounds</w:t>
      </w:r>
      <w:r w:rsidR="00272449" w:rsidRPr="00AF4066">
        <w:rPr>
          <w:rFonts w:ascii="Times New Roman" w:eastAsia="Times New Roman" w:hAnsi="Times New Roman" w:cs="Times New Roman"/>
          <w:bCs/>
          <w:sz w:val="24"/>
          <w:szCs w:val="28"/>
        </w:rPr>
        <w:t>’</w:t>
      </w:r>
      <w:r w:rsidRPr="00AF4066">
        <w:rPr>
          <w:rFonts w:ascii="Times New Roman" w:eastAsia="Times New Roman" w:hAnsi="Times New Roman" w:cs="Times New Roman"/>
          <w:bCs/>
          <w:sz w:val="24"/>
          <w:szCs w:val="28"/>
        </w:rPr>
        <w:t xml:space="preserve">. (UK Design patent number: </w:t>
      </w:r>
      <w:r w:rsidR="00272449" w:rsidRPr="00272449">
        <w:rPr>
          <w:rFonts w:ascii="Times New Roman" w:eastAsia="Times New Roman" w:hAnsi="Times New Roman" w:cs="Times New Roman"/>
          <w:bCs/>
          <w:sz w:val="24"/>
          <w:szCs w:val="28"/>
        </w:rPr>
        <w:t>6300181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sz w:val="23"/>
          <w:szCs w:val="23"/>
        </w:rPr>
        <w:t xml:space="preserve">Date of Registration- </w:t>
      </w:r>
      <w:r w:rsidR="00272449" w:rsidRPr="00272449">
        <w:rPr>
          <w:sz w:val="23"/>
          <w:szCs w:val="23"/>
        </w:rPr>
        <w:t xml:space="preserve">July </w:t>
      </w:r>
      <w:r w:rsidR="00272449">
        <w:rPr>
          <w:sz w:val="23"/>
          <w:szCs w:val="23"/>
        </w:rPr>
        <w:t>2</w:t>
      </w:r>
      <w:r>
        <w:rPr>
          <w:sz w:val="23"/>
          <w:szCs w:val="23"/>
        </w:rPr>
        <w:t xml:space="preserve">9, 2023, Valid till </w:t>
      </w:r>
      <w:r w:rsidR="00272449" w:rsidRPr="00272449">
        <w:rPr>
          <w:sz w:val="23"/>
          <w:szCs w:val="23"/>
        </w:rPr>
        <w:t xml:space="preserve">July </w:t>
      </w:r>
      <w:r w:rsidR="00272449">
        <w:rPr>
          <w:sz w:val="23"/>
          <w:szCs w:val="23"/>
        </w:rPr>
        <w:t xml:space="preserve">29, </w:t>
      </w:r>
      <w:r>
        <w:rPr>
          <w:sz w:val="23"/>
          <w:szCs w:val="23"/>
        </w:rPr>
        <w:t>2028</w:t>
      </w:r>
      <w:r w:rsidRPr="00AF4066">
        <w:rPr>
          <w:rFonts w:ascii="Times New Roman" w:eastAsia="Times New Roman" w:hAnsi="Times New Roman" w:cs="Times New Roman"/>
          <w:bCs/>
          <w:sz w:val="24"/>
          <w:szCs w:val="28"/>
        </w:rPr>
        <w:t>)</w:t>
      </w:r>
    </w:p>
    <w:p w14:paraId="07F611EA" w14:textId="77777777" w:rsidR="000A64A0" w:rsidRPr="00AF4066" w:rsidRDefault="000A64A0" w:rsidP="000A64A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F4066">
        <w:rPr>
          <w:rFonts w:ascii="Times New Roman" w:eastAsia="Times New Roman" w:hAnsi="Times New Roman" w:cs="Times New Roman"/>
          <w:bCs/>
          <w:sz w:val="24"/>
          <w:szCs w:val="28"/>
        </w:rPr>
        <w:t>Granted a UK Design Patent in respect of the application of such design to ‘Intelligent Sensor Based Biodegradable Waste Collection Unit’. (UK Design patent number: 6268246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sz w:val="23"/>
          <w:szCs w:val="23"/>
        </w:rPr>
        <w:t>Date of Registration- March 19, 2023, Valid till March 19, 2028</w:t>
      </w:r>
      <w:r w:rsidRPr="00AF4066">
        <w:rPr>
          <w:rFonts w:ascii="Times New Roman" w:eastAsia="Times New Roman" w:hAnsi="Times New Roman" w:cs="Times New Roman"/>
          <w:bCs/>
          <w:sz w:val="24"/>
          <w:szCs w:val="28"/>
        </w:rPr>
        <w:t>)</w:t>
      </w:r>
    </w:p>
    <w:p w14:paraId="7E9A7E8E" w14:textId="77777777" w:rsidR="000A64A0" w:rsidRPr="00AF4066" w:rsidRDefault="000A64A0" w:rsidP="000A64A0">
      <w:pPr>
        <w:pStyle w:val="ListParagraph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42BE5E03" w14:textId="10443C17" w:rsidR="005B185E" w:rsidRPr="00E9619E" w:rsidRDefault="005B185E" w:rsidP="005B185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Research Articles</w:t>
      </w:r>
    </w:p>
    <w:p w14:paraId="1C297687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Unusual stability exhibited by (AT) </w:t>
      </w:r>
      <w:r w:rsidRPr="00E9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E9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(AT) </w:t>
      </w:r>
      <w:r w:rsidRPr="00E9619E">
        <w:rPr>
          <w:rFonts w:ascii="Times New Roman" w:eastAsia="Times New Roman" w:hAnsi="Times New Roman" w:cs="Times New Roman"/>
          <w:sz w:val="24"/>
          <w:szCs w:val="24"/>
          <w:vertAlign w:val="subscript"/>
        </w:rPr>
        <w:t>Y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motif associated with high fetal hemoglobin levels</w:t>
      </w:r>
    </w:p>
    <w:p w14:paraId="7DB4DFEC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Kapil Roy, 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, Ritushree Kukreti, Shrikant Kukreti </w:t>
      </w:r>
    </w:p>
    <w:p w14:paraId="1EFF5A7F" w14:textId="02EF83B4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4"/>
        </w:rPr>
        <w:t>Journal of Biomolecular Structure and Dynamics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9619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Accepted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453F740E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>Prerequisite of a Holistic Blend of Traditional and Modern Approaches of Cancer Management</w:t>
      </w:r>
    </w:p>
    <w:p w14:paraId="2E542696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Mahima Kaushik, 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, Swati Chaudhary, Mohan Kumar and Shrikant Kukreti  </w:t>
      </w:r>
    </w:p>
    <w:p w14:paraId="6D5918BD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4"/>
        </w:rPr>
        <w:t>Current Cancer Therapy Reviews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>) 1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>5(1): 56-64</w:t>
      </w:r>
    </w:p>
    <w:p w14:paraId="0E16F91C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>Genetic contribution of CYP1A1 variant on treatment outcome in epilepsy patients: A functional and interethnic perspective</w:t>
      </w:r>
    </w:p>
    <w:p w14:paraId="225F50C2" w14:textId="3C4F530A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19E">
        <w:rPr>
          <w:rFonts w:ascii="Times New Roman" w:hAnsi="Times New Roman" w:cs="Times New Roman"/>
          <w:sz w:val="24"/>
          <w:szCs w:val="24"/>
        </w:rPr>
        <w:t xml:space="preserve">Puneet Talwar, Neha Kanojia, </w:t>
      </w:r>
      <w:r w:rsidRPr="00E9619E">
        <w:rPr>
          <w:rFonts w:ascii="Times New Roman" w:hAnsi="Times New Roman" w:cs="Times New Roman"/>
          <w:b/>
          <w:sz w:val="24"/>
          <w:szCs w:val="24"/>
        </w:rPr>
        <w:t>Swati Mahendru</w:t>
      </w:r>
      <w:r w:rsidRPr="00E9619E">
        <w:rPr>
          <w:rFonts w:ascii="Times New Roman" w:hAnsi="Times New Roman" w:cs="Times New Roman"/>
          <w:sz w:val="24"/>
          <w:szCs w:val="24"/>
        </w:rPr>
        <w:t>, Ruchi Baghel, Sandeep Grover,</w:t>
      </w:r>
      <w:r w:rsidR="00702ABA">
        <w:rPr>
          <w:rFonts w:ascii="Times New Roman" w:hAnsi="Times New Roman" w:cs="Times New Roman"/>
          <w:sz w:val="24"/>
          <w:szCs w:val="24"/>
        </w:rPr>
        <w:t xml:space="preserve"> </w:t>
      </w:r>
      <w:r w:rsidRPr="00E9619E">
        <w:rPr>
          <w:rFonts w:ascii="Times New Roman" w:hAnsi="Times New Roman" w:cs="Times New Roman"/>
          <w:sz w:val="24"/>
          <w:szCs w:val="24"/>
        </w:rPr>
        <w:t>Gunjan Arora, Gurpreet Kaur Grewal, Shama Parween, Ankit Srivastava, Meenakshi Singh, Saurabh Vig, Suman Kushwaha, Sangeeta Sharma, Kiran Bala, Shrikant Kukreti, Indian Genome Variation Consortium, Ritushree Kukreti</w:t>
      </w:r>
    </w:p>
    <w:p w14:paraId="3DA9F50C" w14:textId="0F81D5B0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4"/>
        </w:rPr>
        <w:t>The Pharmacogenomics Journal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>) 1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7(3): 242-251 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3C2AADA5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>Peptide Biomarkers: Exploring the Diagnostic Aspect</w:t>
      </w:r>
    </w:p>
    <w:p w14:paraId="4C545614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Kapil Roy, Shrikant Kukreti </w:t>
      </w:r>
    </w:p>
    <w:p w14:paraId="5A770D83" w14:textId="3446579E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Current Protein &amp; Peptide Science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2017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8(9): 914-919 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244E4909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>Multiple dimensions of functional relevance of genosensors</w:t>
      </w:r>
    </w:p>
    <w:p w14:paraId="6A54AE11" w14:textId="77777777" w:rsidR="005B185E" w:rsidRPr="00E9619E" w:rsidRDefault="005B185E" w:rsidP="005B185E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9E">
        <w:rPr>
          <w:rFonts w:ascii="Times New Roman" w:eastAsia="Times New Roman" w:hAnsi="Times New Roman" w:cs="Times New Roman"/>
          <w:sz w:val="24"/>
          <w:szCs w:val="24"/>
        </w:rPr>
        <w:t xml:space="preserve">Mahima Kaushik, Sonia, </w:t>
      </w:r>
      <w:r w:rsidRPr="00E9619E">
        <w:rPr>
          <w:rFonts w:ascii="Times New Roman" w:eastAsia="Times New Roman" w:hAnsi="Times New Roman" w:cs="Times New Roman"/>
          <w:b/>
          <w:sz w:val="24"/>
          <w:szCs w:val="24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>, Pankaj Tyagi &amp; Shrikant Kukreti</w:t>
      </w:r>
    </w:p>
    <w:p w14:paraId="4DA6AD2C" w14:textId="5AEF957A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Integrated Ferroelectrics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2017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  <w:r w:rsidRPr="00E9619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85(1): 134-143 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0E4E5983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MicroRNA: A Multi-Facet Biological Target for Cancer and other Diseases </w:t>
      </w:r>
    </w:p>
    <w:p w14:paraId="6ECCB8F9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Swati Chaudhary,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Saami Ahmed, Ankit Kumar Pathak, Shrikant Kukreti, </w:t>
      </w:r>
    </w:p>
    <w:p w14:paraId="3EE1261D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lastRenderedPageBreak/>
        <w:t>Clinical Cancer Drugs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2017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4(1): 2-9. </w:t>
      </w:r>
    </w:p>
    <w:p w14:paraId="5E7FF189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Genetic Variations: Heroes or Villains </w:t>
      </w:r>
    </w:p>
    <w:p w14:paraId="6D620E27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Swati Chaudhary,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Mohan Kumar, Shrikant Kukreti, </w:t>
      </w:r>
    </w:p>
    <w:p w14:paraId="65C5D1E5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Journal of Down Syndrome &amp; Chromosome Abnormalities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2:113. </w:t>
      </w:r>
    </w:p>
    <w:p w14:paraId="71123566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DNA Fingerprints: Advances in their Forensic Analysis Using Nanotechnology </w:t>
      </w:r>
    </w:p>
    <w:p w14:paraId="629789E1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Swati Chaudhary, Shrikant Kukreti </w:t>
      </w:r>
    </w:p>
    <w:p w14:paraId="6A917871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Journal of Forensic Biomechanics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>). 8: 131</w:t>
      </w:r>
    </w:p>
    <w:p w14:paraId="69C682FB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>Genomic Databases and Softwares: In pursuit of Biological relevance through Bioinformatics</w:t>
      </w:r>
    </w:p>
    <w:p w14:paraId="7F9BC1A7" w14:textId="77777777" w:rsidR="005B185E" w:rsidRPr="00E9619E" w:rsidRDefault="005B185E" w:rsidP="005B185E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Mohan Kumar, Swati Chaudhary,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Shrikant Kukreti, </w:t>
      </w: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Advanced Techniques in Biology &amp; Medicine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4: 185 </w:t>
      </w:r>
    </w:p>
    <w:p w14:paraId="15612825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>Advancements in Characterization Techniques of Biopolymers: Cyclic Voltammetry, Gel Electrophoresis, Circular Dichroism and Fluorescence Spectroscopy</w:t>
      </w:r>
    </w:p>
    <w:p w14:paraId="4B4DCC50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Mohan Kumar, Swati Chaudhary,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Shrikant Kukreti, </w:t>
      </w:r>
    </w:p>
    <w:p w14:paraId="02A3EDBC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Advanced Techniques in Biology &amp; Medicine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4: 184 </w:t>
      </w:r>
    </w:p>
    <w:p w14:paraId="65E40283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>Protein Engineering &amp; de novo designing of a Biocatalyst</w:t>
      </w:r>
    </w:p>
    <w:p w14:paraId="774144CA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Prashant Sinha, Pragya Jaiswal,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Kapil Roy, Shrikant Kukreti. </w:t>
      </w:r>
    </w:p>
    <w:p w14:paraId="1DF8EB20" w14:textId="1BD1CE99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Journal of Molecular Recognition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) 29(10): 499-503. 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  <w:r w:rsidRPr="00E9619E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160FA45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A bouquet of DNA structures: Emerging diversity </w:t>
      </w:r>
    </w:p>
    <w:p w14:paraId="306E2C7E" w14:textId="777777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Mahima Kaushik, Shikha Kaushik, Kapil Roy, Anju Singh, 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Swati Mahendru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, Mohan Kumar, Swati Chaudhary, Saami Ahmed, Shrikant Kukreti. </w:t>
      </w:r>
      <w:r w:rsidRPr="00E9619E">
        <w:rPr>
          <w:rFonts w:ascii="Times New Roman" w:eastAsia="Times New Roman" w:hAnsi="Times New Roman" w:cs="Times New Roman"/>
          <w:i/>
          <w:sz w:val="24"/>
          <w:szCs w:val="28"/>
        </w:rPr>
        <w:t>Biochemistry and Biophysics Reports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r w:rsidRPr="00E9619E">
        <w:rPr>
          <w:rFonts w:ascii="Times New Roman" w:eastAsia="Times New Roman" w:hAnsi="Times New Roman" w:cs="Times New Roman"/>
          <w:b/>
          <w:sz w:val="24"/>
          <w:szCs w:val="28"/>
        </w:rPr>
        <w:t>2016</w:t>
      </w:r>
      <w:r w:rsidRPr="00E9619E">
        <w:rPr>
          <w:rFonts w:ascii="Times New Roman" w:eastAsia="Times New Roman" w:hAnsi="Times New Roman" w:cs="Times New Roman"/>
          <w:sz w:val="24"/>
          <w:szCs w:val="28"/>
        </w:rPr>
        <w:t>) 5: 388-395.</w:t>
      </w:r>
    </w:p>
    <w:p w14:paraId="0DADA855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>Coconut coir: not just a beautiful doormat</w:t>
      </w:r>
    </w:p>
    <w:p w14:paraId="5A1F6E17" w14:textId="31C98A77" w:rsidR="005B185E" w:rsidRPr="00E9619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Swati Mahendru, </w:t>
      </w:r>
      <w:r w:rsidRPr="00E9619E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Current Science </w:t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E9619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2013</w:t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) 104: 995. </w:t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14:paraId="02CF3E74" w14:textId="77777777" w:rsidR="005B185E" w:rsidRPr="00E9619E" w:rsidRDefault="005B185E" w:rsidP="005B185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Bioinformatics: A bridge between Genetics and Chemistry </w:t>
      </w:r>
    </w:p>
    <w:p w14:paraId="639B904D" w14:textId="77777777" w:rsidR="005B185E" w:rsidRDefault="005B185E" w:rsidP="005B185E">
      <w:pPr>
        <w:spacing w:after="0"/>
        <w:ind w:left="72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9619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Swati Mahendru, </w:t>
      </w:r>
      <w:r w:rsidRPr="00E9619E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Research News For U (RNFU) </w:t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E9619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2012</w:t>
      </w:r>
      <w:r w:rsidRPr="00E9619E">
        <w:rPr>
          <w:rFonts w:ascii="Times New Roman" w:eastAsia="Batang" w:hAnsi="Times New Roman" w:cs="Times New Roman"/>
          <w:sz w:val="24"/>
          <w:szCs w:val="24"/>
          <w:lang w:eastAsia="ko-KR"/>
        </w:rPr>
        <w:t>) 8: 92-94.</w:t>
      </w:r>
    </w:p>
    <w:p w14:paraId="61FBC199" w14:textId="77777777" w:rsidR="005B185E" w:rsidRDefault="005B185E" w:rsidP="005B185E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3F0372" w14:textId="77777777" w:rsidR="005B185E" w:rsidRPr="00E9619E" w:rsidRDefault="005B185E" w:rsidP="005B185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Book Chapters</w:t>
      </w:r>
    </w:p>
    <w:p w14:paraId="1673DF5E" w14:textId="77777777" w:rsidR="005B185E" w:rsidRPr="00F502A4" w:rsidRDefault="005B185E" w:rsidP="005B185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DE1AF3">
        <w:rPr>
          <w:rFonts w:ascii="Times New Roman" w:eastAsia="Times New Roman" w:hAnsi="Times New Roman" w:cs="Times New Roman"/>
          <w:sz w:val="24"/>
          <w:szCs w:val="24"/>
        </w:rPr>
        <w:t>Overview of Chemoresistance in Cancerous Cells.</w:t>
      </w:r>
    </w:p>
    <w:p w14:paraId="764CE067" w14:textId="77777777" w:rsidR="005B185E" w:rsidRDefault="005B185E" w:rsidP="005B185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DE1AF3">
        <w:rPr>
          <w:rFonts w:ascii="Times New Roman" w:eastAsia="Times New Roman" w:hAnsi="Times New Roman" w:cs="Times New Roman"/>
          <w:sz w:val="24"/>
          <w:szCs w:val="24"/>
        </w:rPr>
        <w:t>Mahima Kaushik</w:t>
      </w:r>
      <w:r w:rsidRPr="005D5636">
        <w:rPr>
          <w:rFonts w:ascii="Times New Roman" w:eastAsia="Times New Roman" w:hAnsi="Times New Roman" w:cs="Times New Roman"/>
          <w:b/>
          <w:bCs/>
          <w:sz w:val="24"/>
          <w:szCs w:val="24"/>
        </w:rPr>
        <w:t>, Swati Mahendru</w:t>
      </w:r>
      <w:r w:rsidRPr="00DE1AF3">
        <w:rPr>
          <w:rFonts w:ascii="Times New Roman" w:eastAsia="Times New Roman" w:hAnsi="Times New Roman" w:cs="Times New Roman"/>
          <w:sz w:val="24"/>
          <w:szCs w:val="24"/>
        </w:rPr>
        <w:t>, Mohan Kumar, and Swati Chaudhary.</w:t>
      </w:r>
    </w:p>
    <w:p w14:paraId="7E49C5A7" w14:textId="77777777" w:rsidR="005B185E" w:rsidRDefault="005B185E" w:rsidP="005B185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F502A4">
        <w:rPr>
          <w:rFonts w:ascii="Times New Roman" w:eastAsia="Times New Roman" w:hAnsi="Times New Roman" w:cs="Times New Roman"/>
          <w:i/>
          <w:sz w:val="24"/>
          <w:szCs w:val="24"/>
        </w:rPr>
        <w:t>Frontiers in Drug Design &amp; Discovery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Volume 9 </w:t>
      </w:r>
      <w:r w:rsidRPr="00DE1AF3">
        <w:rPr>
          <w:rFonts w:ascii="Times New Roman" w:eastAsia="Times New Roman" w:hAnsi="Times New Roman" w:cs="Times New Roman"/>
          <w:sz w:val="24"/>
          <w:szCs w:val="24"/>
        </w:rPr>
        <w:t>(2018): 35-90.</w:t>
      </w:r>
    </w:p>
    <w:p w14:paraId="1437A06A" w14:textId="77777777" w:rsidR="005314ED" w:rsidRPr="00E320F4" w:rsidRDefault="005314ED" w:rsidP="005314ED">
      <w:pPr>
        <w:spacing w:before="480" w:after="240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E320F4">
        <w:rPr>
          <w:rFonts w:ascii="Arial" w:eastAsia="Times New Roman" w:hAnsi="Arial" w:cs="Arial"/>
          <w:b/>
          <w:sz w:val="28"/>
          <w:szCs w:val="28"/>
          <w:u w:val="single"/>
        </w:rPr>
        <w:t>Academic Achievements:</w:t>
      </w:r>
    </w:p>
    <w:p w14:paraId="3511AF17" w14:textId="77777777" w:rsidR="005314ED" w:rsidRPr="0075787F" w:rsidRDefault="005314ED" w:rsidP="005314E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578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Best Poster Award  in </w:t>
      </w:r>
      <w:r w:rsidRPr="0075787F">
        <w:rPr>
          <w:rFonts w:ascii="Times New Roman" w:eastAsia="Times New Roman" w:hAnsi="Times New Roman" w:cs="Times New Roman"/>
          <w:b/>
          <w:bCs/>
          <w:sz w:val="24"/>
          <w:szCs w:val="24"/>
        </w:rPr>
        <w:t>Emerging Trends in Development of Drugs and Devices (ETDDD 2013)</w:t>
      </w:r>
      <w:r w:rsidRPr="0075787F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75787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(Department of Chemistry, </w:t>
      </w:r>
      <w:r w:rsidRPr="0075787F">
        <w:rPr>
          <w:rFonts w:ascii="Times New Roman" w:eastAsia="Times New Roman" w:hAnsi="Times New Roman" w:cs="Times New Roman"/>
          <w:sz w:val="24"/>
          <w:szCs w:val="24"/>
        </w:rPr>
        <w:t>University of Delhi, Delhi</w:t>
      </w:r>
      <w:r w:rsidRPr="0075787F">
        <w:rPr>
          <w:rFonts w:ascii="Times New Roman" w:eastAsia="Batang" w:hAnsi="Times New Roman" w:cs="Times New Roman"/>
          <w:sz w:val="24"/>
          <w:szCs w:val="24"/>
          <w:lang w:eastAsia="ko-KR"/>
        </w:rPr>
        <w:t>, India 21</w:t>
      </w:r>
      <w:r w:rsidRPr="0075787F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st</w:t>
      </w:r>
      <w:r w:rsidRPr="0075787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-23</w:t>
      </w:r>
      <w:r w:rsidRPr="0075787F">
        <w:rPr>
          <w:rFonts w:ascii="Times New Roman" w:eastAsia="Batang" w:hAnsi="Times New Roman" w:cs="Times New Roman"/>
          <w:sz w:val="24"/>
          <w:szCs w:val="24"/>
          <w:vertAlign w:val="superscript"/>
          <w:lang w:eastAsia="ko-KR"/>
        </w:rPr>
        <w:t>rd</w:t>
      </w:r>
      <w:r w:rsidRPr="0075787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January, 2013</w:t>
      </w:r>
      <w:r w:rsidRPr="007578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76E21F" w14:textId="77777777" w:rsidR="005314ED" w:rsidRPr="00B62961" w:rsidRDefault="005314ED" w:rsidP="005314E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Awarded </w:t>
      </w:r>
      <w:r w:rsidRPr="00B6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Junior Research fellowship 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Pr="00B6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UGC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29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</w:rPr>
        <w:t>from 1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 2012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31</w:t>
      </w:r>
      <w:r w:rsidRPr="004D7D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 2013</w:t>
      </w:r>
      <w:r w:rsidRPr="00B629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5CD6DCB" w14:textId="77777777" w:rsidR="005314ED" w:rsidRPr="00B62961" w:rsidRDefault="005314ED" w:rsidP="005314E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 xml:space="preserve">Cleared </w:t>
      </w:r>
      <w:r w:rsidRPr="00B62961">
        <w:rPr>
          <w:rFonts w:ascii="Times New Roman" w:eastAsia="Times New Roman" w:hAnsi="Times New Roman" w:cs="Times New Roman"/>
          <w:b/>
          <w:sz w:val="24"/>
          <w:szCs w:val="28"/>
        </w:rPr>
        <w:t>CSIR-UGC NET (June 2011)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 xml:space="preserve"> examination  for JRF </w:t>
      </w:r>
      <w:r>
        <w:rPr>
          <w:rFonts w:ascii="Times New Roman" w:eastAsia="Times New Roman" w:hAnsi="Times New Roman" w:cs="Times New Roman"/>
          <w:sz w:val="24"/>
          <w:szCs w:val="28"/>
        </w:rPr>
        <w:t>(Rank 86 / 1065)</w:t>
      </w:r>
    </w:p>
    <w:p w14:paraId="21BDF75B" w14:textId="77777777" w:rsidR="006D4DDF" w:rsidRPr="00E320F4" w:rsidRDefault="006D4DDF" w:rsidP="00CC3F28">
      <w:pPr>
        <w:spacing w:before="240" w:after="240"/>
        <w:rPr>
          <w:rFonts w:ascii="Arial" w:eastAsia="Times New Roman" w:hAnsi="Arial" w:cs="Arial"/>
          <w:sz w:val="28"/>
          <w:szCs w:val="24"/>
        </w:rPr>
      </w:pPr>
      <w:r w:rsidRPr="00E320F4">
        <w:rPr>
          <w:rFonts w:ascii="Arial" w:eastAsia="Times New Roman" w:hAnsi="Arial" w:cs="Arial"/>
          <w:b/>
          <w:sz w:val="28"/>
          <w:szCs w:val="24"/>
          <w:u w:val="single"/>
        </w:rPr>
        <w:lastRenderedPageBreak/>
        <w:t>Literacy, Cultural or other Activities:</w:t>
      </w:r>
    </w:p>
    <w:p w14:paraId="0FC73401" w14:textId="77777777" w:rsidR="006D4DDF" w:rsidRPr="00B62961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Got first prize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in “</w:t>
      </w:r>
      <w:r w:rsidRPr="003D3D74">
        <w:rPr>
          <w:rFonts w:ascii="Times New Roman" w:eastAsia="Times New Roman" w:hAnsi="Times New Roman" w:cs="Times New Roman"/>
          <w:b/>
          <w:bCs/>
          <w:sz w:val="24"/>
          <w:szCs w:val="24"/>
        </w:rPr>
        <w:t>Poetry in Translation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” event during Cultural festival, Antardhvani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organized by University of Delhi in Feb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22CAF3" w14:textId="77777777" w:rsidR="006D4DDF" w:rsidRPr="00B62961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Participated in “</w:t>
      </w:r>
      <w:r w:rsidRPr="003D3D74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Poetry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” event during Cultural festival, Antardhvani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 organized by University of Delhi in Feb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D0BC26" w14:textId="77777777" w:rsidR="006D4DDF" w:rsidRPr="00B62961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Participated in “</w:t>
      </w:r>
      <w:r w:rsidRPr="003D3D74">
        <w:rPr>
          <w:rFonts w:ascii="Times New Roman" w:eastAsia="Times New Roman" w:hAnsi="Times New Roman" w:cs="Times New Roman"/>
          <w:b/>
          <w:bCs/>
          <w:sz w:val="24"/>
          <w:szCs w:val="24"/>
        </w:rPr>
        <w:t>Poetry in Translation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” event during Cultural festival, Antardhvani 2013 organized by University of Delhi in Feb 2013.</w:t>
      </w:r>
    </w:p>
    <w:p w14:paraId="77CEB88C" w14:textId="77777777" w:rsidR="006D4DDF" w:rsidRPr="00B62961" w:rsidRDefault="006D4DDF" w:rsidP="00CC3F28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Participated in “</w:t>
      </w:r>
      <w:r w:rsidRPr="003D3D74">
        <w:rPr>
          <w:rFonts w:ascii="Times New Roman" w:eastAsia="Times New Roman" w:hAnsi="Times New Roman" w:cs="Times New Roman"/>
          <w:b/>
          <w:bCs/>
          <w:sz w:val="24"/>
          <w:szCs w:val="24"/>
        </w:rPr>
        <w:t>Original Poetry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” event during Cultural festival, Antardhvani 2013 organized by University of Delhi in Feb 2013.</w:t>
      </w:r>
    </w:p>
    <w:p w14:paraId="508ABC48" w14:textId="77777777" w:rsidR="006D4DDF" w:rsidRPr="00E320F4" w:rsidRDefault="006D4DDF" w:rsidP="00CC3F28">
      <w:pPr>
        <w:spacing w:before="240" w:after="240"/>
        <w:rPr>
          <w:rFonts w:ascii="Arial" w:eastAsia="Times New Roman" w:hAnsi="Arial" w:cs="Arial"/>
          <w:sz w:val="28"/>
          <w:szCs w:val="24"/>
        </w:rPr>
      </w:pPr>
      <w:r w:rsidRPr="00E320F4">
        <w:rPr>
          <w:rFonts w:ascii="Arial" w:eastAsia="Times New Roman" w:hAnsi="Arial" w:cs="Arial"/>
          <w:b/>
          <w:sz w:val="28"/>
          <w:szCs w:val="24"/>
          <w:u w:val="single"/>
        </w:rPr>
        <w:t>Other  Activities / Responsibilities:</w:t>
      </w:r>
    </w:p>
    <w:p w14:paraId="31132B94" w14:textId="7DF5BE1C" w:rsidR="005D5636" w:rsidRDefault="005D5636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Actively involved as</w:t>
      </w:r>
      <w:r w:rsidRPr="005D56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NAAC Task Force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NAAC Cycle-2 of Bhaskaracharya College of Applied Sciences from 2019-2023</w:t>
      </w:r>
    </w:p>
    <w:p w14:paraId="578B44F6" w14:textId="538BA43D" w:rsidR="005D5636" w:rsidRPr="005D5551" w:rsidRDefault="005D5636" w:rsidP="005D5551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551">
        <w:rPr>
          <w:rFonts w:ascii="Times New Roman" w:eastAsia="Times New Roman" w:hAnsi="Times New Roman" w:cs="Times New Roman"/>
          <w:sz w:val="24"/>
          <w:szCs w:val="24"/>
        </w:rPr>
        <w:t xml:space="preserve">Actively involved in the organization of </w:t>
      </w:r>
      <w:r w:rsidR="005D5551" w:rsidRPr="005D5551">
        <w:rPr>
          <w:rFonts w:ascii="Times New Roman" w:eastAsia="Times New Roman" w:hAnsi="Times New Roman" w:cs="Times New Roman"/>
          <w:sz w:val="24"/>
          <w:szCs w:val="24"/>
        </w:rPr>
        <w:t>the second National Conference titled ‘Clean &amp; Green Energy: The Chemical and Environmental Aspects’ (NCGE-2019) was organized on September 26-27, 2019.</w:t>
      </w:r>
    </w:p>
    <w:p w14:paraId="756605DF" w14:textId="5518BCE3" w:rsidR="006D4DDF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3BF">
        <w:rPr>
          <w:rFonts w:ascii="Times New Roman" w:eastAsia="Times New Roman" w:hAnsi="Times New Roman" w:cs="Times New Roman"/>
          <w:b/>
          <w:bCs/>
          <w:sz w:val="24"/>
          <w:szCs w:val="24"/>
        </w:rPr>
        <w:t>Reviewer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‘International Journal of Agricultural Sciences’</w:t>
      </w:r>
    </w:p>
    <w:p w14:paraId="65FC358B" w14:textId="77777777" w:rsidR="006D4DDF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3BF">
        <w:rPr>
          <w:rFonts w:ascii="Times New Roman" w:eastAsia="Times New Roman" w:hAnsi="Times New Roman" w:cs="Times New Roman"/>
          <w:b/>
          <w:bCs/>
          <w:sz w:val="24"/>
          <w:szCs w:val="24"/>
        </w:rPr>
        <w:t>Editorial Board Member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‘World Journal of Biophysics’</w:t>
      </w:r>
    </w:p>
    <w:p w14:paraId="179F0751" w14:textId="77777777" w:rsidR="006D4DDF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Actively involved in co-ordination of ‘Awards of Good Practice’ stall for Department of Chemistry during cultural festival, Antardhvani 2014 </w:t>
      </w:r>
      <w:r w:rsidR="00677EF1">
        <w:rPr>
          <w:rFonts w:ascii="Times New Roman" w:eastAsia="Times New Roman" w:hAnsi="Times New Roman" w:cs="Times New Roman"/>
          <w:sz w:val="24"/>
          <w:szCs w:val="24"/>
        </w:rPr>
        <w:t xml:space="preserve">and Antardhvani 2013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organized by University of Delhi in Feb 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7EF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77EF1" w:rsidRPr="00B62961">
        <w:rPr>
          <w:rFonts w:ascii="Times New Roman" w:eastAsia="Times New Roman" w:hAnsi="Times New Roman" w:cs="Times New Roman"/>
          <w:sz w:val="24"/>
          <w:szCs w:val="24"/>
        </w:rPr>
        <w:t>Feb 201</w:t>
      </w:r>
      <w:r w:rsidR="00677EF1">
        <w:rPr>
          <w:rFonts w:ascii="Times New Roman" w:eastAsia="Times New Roman" w:hAnsi="Times New Roman" w:cs="Times New Roman"/>
          <w:sz w:val="24"/>
          <w:szCs w:val="24"/>
        </w:rPr>
        <w:t>3 respectively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4AE85E88" w14:textId="77777777" w:rsidR="006D4DDF" w:rsidRPr="00B62961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Actively involved in co-ordination of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workshop on “Theory and Practical Course “Biochemistry &amp; Environmental Chemistry” [B.Sc. (H) Chemistry (CHHT514 &amp; CHHP514)] organized by Department of Chemistry at University of Delhi in July 2012.</w:t>
      </w:r>
    </w:p>
    <w:p w14:paraId="4F7F5269" w14:textId="77777777" w:rsidR="006D4DDF" w:rsidRDefault="006D4DDF" w:rsidP="006D4DDF">
      <w:pPr>
        <w:numPr>
          <w:ilvl w:val="0"/>
          <w:numId w:val="6"/>
        </w:numPr>
        <w:spacing w:after="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Participated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judge in for various competitions </w:t>
      </w:r>
      <w:r w:rsidRPr="00B62961">
        <w:rPr>
          <w:rFonts w:ascii="Times New Roman" w:eastAsia="Times New Roman" w:hAnsi="Times New Roman" w:cs="Times New Roman"/>
          <w:sz w:val="24"/>
          <w:szCs w:val="24"/>
        </w:rPr>
        <w:t>in “World No Tobacco Day” celebration at Auditorium, India International Center, New Delhi.</w:t>
      </w:r>
    </w:p>
    <w:p w14:paraId="6289592A" w14:textId="77777777" w:rsidR="00BF60B4" w:rsidRDefault="006D4DDF" w:rsidP="00E320F4">
      <w:pPr>
        <w:numPr>
          <w:ilvl w:val="0"/>
          <w:numId w:val="6"/>
        </w:numPr>
        <w:spacing w:before="240" w:after="480" w:line="360" w:lineRule="auto"/>
        <w:ind w:left="448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DDF">
        <w:rPr>
          <w:rFonts w:ascii="Times New Roman" w:eastAsia="Times New Roman" w:hAnsi="Times New Roman" w:cs="Times New Roman"/>
          <w:sz w:val="24"/>
          <w:szCs w:val="24"/>
        </w:rPr>
        <w:t>Actively involved in co-ordination of National Symposium on Advances in Transgeneic Technology and its Impact on the National Economy” organized by Jacob School of Biotechnology and Bioengineering, Allahabad in Apr 2010</w:t>
      </w:r>
    </w:p>
    <w:p w14:paraId="4A2E83FD" w14:textId="77777777" w:rsidR="00752FD0" w:rsidRDefault="00CC3F28" w:rsidP="008033B2">
      <w:pPr>
        <w:tabs>
          <w:tab w:val="left" w:pos="450"/>
        </w:tabs>
        <w:spacing w:after="0" w:line="360" w:lineRule="auto"/>
        <w:rPr>
          <w:rFonts w:ascii="Arial" w:eastAsia="Times New Roman" w:hAnsi="Arial" w:cs="Arial"/>
          <w:b/>
          <w:sz w:val="28"/>
          <w:szCs w:val="24"/>
          <w:u w:val="single"/>
        </w:rPr>
      </w:pPr>
      <w:r w:rsidRPr="00E320F4">
        <w:rPr>
          <w:rFonts w:ascii="Arial" w:eastAsia="Times New Roman" w:hAnsi="Arial" w:cs="Arial"/>
          <w:b/>
          <w:sz w:val="28"/>
          <w:szCs w:val="24"/>
          <w:u w:val="single"/>
        </w:rPr>
        <w:t>Key Skills:</w:t>
      </w:r>
    </w:p>
    <w:p w14:paraId="758A51AE" w14:textId="77777777" w:rsidR="00CC3F28" w:rsidRPr="00B62961" w:rsidRDefault="00CC3F28" w:rsidP="00801F0A">
      <w:pPr>
        <w:tabs>
          <w:tab w:val="left" w:pos="450"/>
        </w:tabs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b/>
          <w:sz w:val="24"/>
          <w:szCs w:val="24"/>
        </w:rPr>
        <w:t>Techniques used in research</w:t>
      </w:r>
    </w:p>
    <w:p w14:paraId="566C7912" w14:textId="77777777" w:rsidR="00CC3F28" w:rsidRPr="00B62961" w:rsidRDefault="00CC3F28" w:rsidP="00801F0A">
      <w:pPr>
        <w:numPr>
          <w:ilvl w:val="0"/>
          <w:numId w:val="1"/>
        </w:numPr>
        <w:tabs>
          <w:tab w:val="num" w:pos="1440"/>
        </w:tabs>
        <w:spacing w:after="0" w:line="36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Gel Electrophoresis</w:t>
      </w:r>
    </w:p>
    <w:p w14:paraId="1A6D80EE" w14:textId="77777777" w:rsidR="00CC3F28" w:rsidRPr="00B62961" w:rsidRDefault="00CC3F28" w:rsidP="00CC3F28">
      <w:pPr>
        <w:numPr>
          <w:ilvl w:val="0"/>
          <w:numId w:val="1"/>
        </w:numPr>
        <w:tabs>
          <w:tab w:val="num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UV-Vis Spectroscopy</w:t>
      </w:r>
    </w:p>
    <w:p w14:paraId="75F7F8AF" w14:textId="77777777" w:rsidR="00CC3F28" w:rsidRPr="00B62961" w:rsidRDefault="00CC3F28" w:rsidP="00CC3F28">
      <w:pPr>
        <w:numPr>
          <w:ilvl w:val="0"/>
          <w:numId w:val="1"/>
        </w:numPr>
        <w:tabs>
          <w:tab w:val="num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lastRenderedPageBreak/>
        <w:t>Circular Dichroism Spectroscopy</w:t>
      </w:r>
    </w:p>
    <w:p w14:paraId="450C43B1" w14:textId="77777777" w:rsidR="00CC3F28" w:rsidRPr="00B62961" w:rsidRDefault="00CC3F28" w:rsidP="00CC3F28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b/>
          <w:sz w:val="24"/>
          <w:szCs w:val="24"/>
        </w:rPr>
        <w:t>Oral and written proficiencies in Hindi and English</w:t>
      </w:r>
    </w:p>
    <w:p w14:paraId="028DA95B" w14:textId="77777777" w:rsidR="00CC3F28" w:rsidRPr="00B62961" w:rsidRDefault="00CC3F28" w:rsidP="00CC3F28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b/>
          <w:sz w:val="24"/>
          <w:szCs w:val="24"/>
        </w:rPr>
        <w:t>Multi-task Management</w:t>
      </w:r>
    </w:p>
    <w:p w14:paraId="0FA6C98D" w14:textId="77777777" w:rsidR="00CC3F28" w:rsidRPr="00B62961" w:rsidRDefault="00CC3F28" w:rsidP="00376B9B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b/>
          <w:sz w:val="24"/>
          <w:szCs w:val="24"/>
        </w:rPr>
        <w:t xml:space="preserve">Computer Literacy </w:t>
      </w:r>
    </w:p>
    <w:p w14:paraId="0C8ED043" w14:textId="77777777" w:rsidR="00CC3F28" w:rsidRPr="00B62961" w:rsidRDefault="00CC3F28" w:rsidP="00CC3F28">
      <w:pPr>
        <w:numPr>
          <w:ilvl w:val="0"/>
          <w:numId w:val="1"/>
        </w:numPr>
        <w:tabs>
          <w:tab w:val="num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 xml:space="preserve">Computer Softwares  : </w:t>
      </w:r>
    </w:p>
    <w:p w14:paraId="5DD860FF" w14:textId="77777777" w:rsidR="00CC3F28" w:rsidRPr="00B62961" w:rsidRDefault="00CC3F28" w:rsidP="00CC3F28">
      <w:pPr>
        <w:numPr>
          <w:ilvl w:val="6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Microsoft Origin</w:t>
      </w:r>
    </w:p>
    <w:p w14:paraId="510DFB7D" w14:textId="77777777" w:rsidR="00CC3F28" w:rsidRDefault="00CC3F28" w:rsidP="00CC3F28">
      <w:pPr>
        <w:numPr>
          <w:ilvl w:val="6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ChemDraw, Chemsketch</w:t>
      </w:r>
    </w:p>
    <w:p w14:paraId="2075D6FC" w14:textId="77777777" w:rsidR="00CC3F28" w:rsidRPr="00B62961" w:rsidRDefault="00CC3F28" w:rsidP="00CC3F28">
      <w:pPr>
        <w:numPr>
          <w:ilvl w:val="6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MathType</w:t>
      </w:r>
    </w:p>
    <w:p w14:paraId="63C53C97" w14:textId="3C2EE7BE" w:rsidR="00CC3F28" w:rsidRDefault="00CC3F28" w:rsidP="00CC3F28">
      <w:pPr>
        <w:numPr>
          <w:ilvl w:val="0"/>
          <w:numId w:val="1"/>
        </w:numPr>
        <w:tabs>
          <w:tab w:val="num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Computer Languages : C++, BASIC</w:t>
      </w:r>
    </w:p>
    <w:p w14:paraId="6E7D3FE2" w14:textId="77777777" w:rsidR="000D7F02" w:rsidRPr="00B62961" w:rsidRDefault="000D7F02" w:rsidP="000D7F02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0B24BCB" w14:textId="77777777" w:rsidR="00CC3F28" w:rsidRPr="00B62961" w:rsidRDefault="00CC3F28" w:rsidP="00CC3F28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b/>
          <w:sz w:val="24"/>
          <w:szCs w:val="24"/>
        </w:rPr>
        <w:t>Membership of National Bodies:</w:t>
      </w:r>
    </w:p>
    <w:p w14:paraId="7312638A" w14:textId="77777777" w:rsidR="00CC3F28" w:rsidRPr="00B62961" w:rsidRDefault="00CC3F28" w:rsidP="00CC3F28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Life Member of the “DNA Society of India” (DSI)</w:t>
      </w:r>
    </w:p>
    <w:p w14:paraId="23819933" w14:textId="77777777" w:rsidR="00CC3F28" w:rsidRPr="00B62961" w:rsidRDefault="00CC3F28" w:rsidP="00CC3F28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2961">
        <w:rPr>
          <w:rFonts w:ascii="Times New Roman" w:eastAsia="Times New Roman" w:hAnsi="Times New Roman" w:cs="Times New Roman"/>
          <w:sz w:val="24"/>
          <w:szCs w:val="24"/>
        </w:rPr>
        <w:t>Life Member of the “Indian Biophysical Society” (IBS)</w:t>
      </w:r>
    </w:p>
    <w:p w14:paraId="348DD631" w14:textId="77777777" w:rsidR="00D9236F" w:rsidRDefault="00D9236F" w:rsidP="008033B2">
      <w:pPr>
        <w:spacing w:after="0"/>
        <w:rPr>
          <w:rFonts w:ascii="Arial" w:eastAsia="Times New Roman" w:hAnsi="Arial" w:cs="Arial"/>
          <w:b/>
          <w:sz w:val="28"/>
          <w:szCs w:val="24"/>
          <w:u w:val="single"/>
        </w:rPr>
      </w:pPr>
    </w:p>
    <w:p w14:paraId="3DDEFAF1" w14:textId="3BAB4549" w:rsidR="00232983" w:rsidRPr="008033B2" w:rsidRDefault="00232983" w:rsidP="008033B2">
      <w:pPr>
        <w:spacing w:after="0"/>
        <w:rPr>
          <w:rFonts w:ascii="Arial" w:eastAsia="Times New Roman" w:hAnsi="Arial" w:cs="Arial"/>
          <w:noProof/>
          <w:sz w:val="28"/>
          <w:szCs w:val="24"/>
        </w:rPr>
      </w:pPr>
      <w:r w:rsidRPr="008033B2">
        <w:rPr>
          <w:rFonts w:ascii="Arial" w:eastAsia="Times New Roman" w:hAnsi="Arial" w:cs="Arial"/>
          <w:b/>
          <w:sz w:val="28"/>
          <w:szCs w:val="24"/>
          <w:u w:val="single"/>
        </w:rPr>
        <w:t>Personal Details</w:t>
      </w:r>
      <w:r w:rsidRPr="008033B2">
        <w:rPr>
          <w:rFonts w:ascii="Arial" w:eastAsia="Times New Roman" w:hAnsi="Arial" w:cs="Arial"/>
          <w:b/>
          <w:sz w:val="28"/>
          <w:szCs w:val="24"/>
        </w:rPr>
        <w:t>:</w:t>
      </w:r>
      <w:r w:rsidRPr="008033B2">
        <w:rPr>
          <w:rFonts w:ascii="Arial" w:eastAsia="Times New Roman" w:hAnsi="Arial" w:cs="Arial"/>
          <w:noProof/>
          <w:sz w:val="28"/>
          <w:szCs w:val="24"/>
        </w:rPr>
        <w:t xml:space="preserve"> </w:t>
      </w:r>
    </w:p>
    <w:p w14:paraId="2E4DB8FB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>Name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8"/>
        </w:rPr>
        <w:t>Dr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. Swati Gupta (née Swati Mahendru)</w:t>
      </w:r>
    </w:p>
    <w:p w14:paraId="76BE4F52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Husband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’s Name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  <w:t xml:space="preserve">: Mr. </w:t>
      </w:r>
      <w:r>
        <w:rPr>
          <w:rFonts w:ascii="Times New Roman" w:eastAsia="Times New Roman" w:hAnsi="Times New Roman" w:cs="Times New Roman"/>
          <w:sz w:val="24"/>
          <w:szCs w:val="28"/>
        </w:rPr>
        <w:t>Nikhil Gupta</w:t>
      </w:r>
    </w:p>
    <w:p w14:paraId="7DF5EA55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>Date of birth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: 5</w:t>
      </w:r>
      <w:r w:rsidRPr="00B62961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Jan 1985</w:t>
      </w:r>
    </w:p>
    <w:p w14:paraId="5E2BAE4C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>Gender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: Female</w:t>
      </w:r>
    </w:p>
    <w:p w14:paraId="4CCA7758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>Marital Status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: Married</w:t>
      </w:r>
    </w:p>
    <w:p w14:paraId="0E514DBA" w14:textId="77777777" w:rsidR="00232983" w:rsidRPr="00B62961" w:rsidRDefault="00232983" w:rsidP="0023298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2961">
        <w:rPr>
          <w:rFonts w:ascii="Times New Roman" w:eastAsia="Times New Roman" w:hAnsi="Times New Roman" w:cs="Times New Roman"/>
          <w:sz w:val="24"/>
          <w:szCs w:val="28"/>
        </w:rPr>
        <w:t>Nationality</w:t>
      </w:r>
      <w:r w:rsidRPr="00B62961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Pr="00B62961">
        <w:rPr>
          <w:rFonts w:ascii="Times New Roman" w:eastAsia="Times New Roman" w:hAnsi="Times New Roman" w:cs="Times New Roman"/>
          <w:sz w:val="24"/>
          <w:szCs w:val="28"/>
        </w:rPr>
        <w:t>: Indian</w:t>
      </w:r>
    </w:p>
    <w:p w14:paraId="601F9B7B" w14:textId="77777777" w:rsidR="00BF60B4" w:rsidRDefault="00BF60B4" w:rsidP="00BF60B4">
      <w:pPr>
        <w:spacing w:before="240" w:after="240" w:line="36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F90A2" w14:textId="78E26B57" w:rsidR="00D9236F" w:rsidRDefault="00D9236F" w:rsidP="00D9236F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sz w:val="28"/>
          <w:szCs w:val="24"/>
          <w:u w:val="single"/>
        </w:rPr>
      </w:pPr>
      <w:r>
        <w:rPr>
          <w:rFonts w:ascii="Arial" w:eastAsia="Times New Roman" w:hAnsi="Arial" w:cs="Arial"/>
          <w:b/>
          <w:sz w:val="28"/>
          <w:szCs w:val="24"/>
          <w:u w:val="single"/>
        </w:rPr>
        <w:t>Declaration:</w:t>
      </w:r>
      <w:r w:rsidRPr="008033B2">
        <w:rPr>
          <w:rFonts w:ascii="Arial" w:eastAsia="Times New Roman" w:hAnsi="Arial" w:cs="Arial"/>
          <w:b/>
          <w:sz w:val="28"/>
          <w:szCs w:val="24"/>
          <w:u w:val="single"/>
        </w:rPr>
        <w:t xml:space="preserve"> </w:t>
      </w:r>
    </w:p>
    <w:p w14:paraId="379C9F64" w14:textId="0B8C5C5A" w:rsidR="00BF60B4" w:rsidRDefault="00D9236F" w:rsidP="00D9236F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236F">
        <w:rPr>
          <w:rFonts w:ascii="Times New Roman" w:eastAsia="Times New Roman" w:hAnsi="Times New Roman" w:cs="Times New Roman"/>
          <w:sz w:val="24"/>
          <w:szCs w:val="24"/>
        </w:rPr>
        <w:t>I declare that the information given above is true to the best of my knowledge and belief and nothing has been hidden.</w:t>
      </w:r>
    </w:p>
    <w:p w14:paraId="3513091B" w14:textId="58652878" w:rsidR="00D9236F" w:rsidRDefault="00D9236F" w:rsidP="00BF60B4">
      <w:pPr>
        <w:spacing w:before="240" w:after="240" w:line="360" w:lineRule="auto"/>
        <w:contextualSpacing/>
        <w:jc w:val="right"/>
        <w:rPr>
          <w:noProof/>
        </w:rPr>
      </w:pPr>
    </w:p>
    <w:p w14:paraId="3BCE7629" w14:textId="77777777" w:rsidR="00562FD4" w:rsidRDefault="00562FD4" w:rsidP="00BF60B4">
      <w:pPr>
        <w:spacing w:before="240" w:after="24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B93C7" w14:textId="213CD062" w:rsidR="00271076" w:rsidRPr="00BF60B4" w:rsidRDefault="00BF60B4" w:rsidP="00BF60B4">
      <w:pPr>
        <w:spacing w:before="240" w:after="24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0B4">
        <w:rPr>
          <w:rFonts w:ascii="Times New Roman" w:eastAsia="Times New Roman" w:hAnsi="Times New Roman" w:cs="Times New Roman"/>
          <w:b/>
          <w:sz w:val="24"/>
          <w:szCs w:val="24"/>
        </w:rPr>
        <w:t>Dr. Swati Gupta</w:t>
      </w:r>
    </w:p>
    <w:sectPr w:rsidR="00271076" w:rsidRPr="00BF60B4" w:rsidSect="003A1AEC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7A00" w14:textId="77777777" w:rsidR="009367D1" w:rsidRDefault="009367D1" w:rsidP="00D92863">
      <w:pPr>
        <w:spacing w:after="0" w:line="240" w:lineRule="auto"/>
      </w:pPr>
      <w:r>
        <w:separator/>
      </w:r>
    </w:p>
  </w:endnote>
  <w:endnote w:type="continuationSeparator" w:id="0">
    <w:p w14:paraId="4ED087E0" w14:textId="77777777" w:rsidR="009367D1" w:rsidRDefault="009367D1" w:rsidP="00D9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13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76269BC" w14:textId="77777777" w:rsidR="003F61E6" w:rsidRDefault="003F61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34329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34329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657F0D2A" w14:textId="77777777" w:rsidR="003F61E6" w:rsidRDefault="003F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FAF5" w14:textId="77777777" w:rsidR="009367D1" w:rsidRDefault="009367D1" w:rsidP="00D92863">
      <w:pPr>
        <w:spacing w:after="0" w:line="240" w:lineRule="auto"/>
      </w:pPr>
      <w:r>
        <w:separator/>
      </w:r>
    </w:p>
  </w:footnote>
  <w:footnote w:type="continuationSeparator" w:id="0">
    <w:p w14:paraId="6C0F3D18" w14:textId="77777777" w:rsidR="009367D1" w:rsidRDefault="009367D1" w:rsidP="00D9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8AC"/>
    <w:multiLevelType w:val="hybridMultilevel"/>
    <w:tmpl w:val="C2501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D02"/>
    <w:multiLevelType w:val="hybridMultilevel"/>
    <w:tmpl w:val="3C26F4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0FAE"/>
    <w:multiLevelType w:val="hybridMultilevel"/>
    <w:tmpl w:val="B948A1DE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9E435D"/>
    <w:multiLevelType w:val="hybridMultilevel"/>
    <w:tmpl w:val="777E7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3648"/>
    <w:multiLevelType w:val="hybridMultilevel"/>
    <w:tmpl w:val="6C72D820"/>
    <w:lvl w:ilvl="0" w:tplc="4009000F">
      <w:start w:val="1"/>
      <w:numFmt w:val="decimal"/>
      <w:lvlText w:val="%1.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9F5097"/>
    <w:multiLevelType w:val="hybridMultilevel"/>
    <w:tmpl w:val="3A0A0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A7F64"/>
    <w:multiLevelType w:val="hybridMultilevel"/>
    <w:tmpl w:val="DC2AEE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C20E33"/>
    <w:multiLevelType w:val="multilevel"/>
    <w:tmpl w:val="BCF482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812677F"/>
    <w:multiLevelType w:val="hybridMultilevel"/>
    <w:tmpl w:val="FCD06168"/>
    <w:lvl w:ilvl="0" w:tplc="68B0A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4DE5"/>
    <w:multiLevelType w:val="hybridMultilevel"/>
    <w:tmpl w:val="4508D6EE"/>
    <w:lvl w:ilvl="0" w:tplc="1F4E6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24D5"/>
    <w:multiLevelType w:val="hybridMultilevel"/>
    <w:tmpl w:val="82B4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144F4"/>
    <w:multiLevelType w:val="hybridMultilevel"/>
    <w:tmpl w:val="777E7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794B"/>
    <w:multiLevelType w:val="hybridMultilevel"/>
    <w:tmpl w:val="1520D9D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7C8E"/>
    <w:multiLevelType w:val="hybridMultilevel"/>
    <w:tmpl w:val="5A6C3370"/>
    <w:lvl w:ilvl="0" w:tplc="0409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67C9628E"/>
    <w:multiLevelType w:val="hybridMultilevel"/>
    <w:tmpl w:val="45787AE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A337E"/>
    <w:multiLevelType w:val="hybridMultilevel"/>
    <w:tmpl w:val="777E77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0F2C"/>
    <w:multiLevelType w:val="hybridMultilevel"/>
    <w:tmpl w:val="FCD06168"/>
    <w:lvl w:ilvl="0" w:tplc="68B0A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53E9F"/>
    <w:multiLevelType w:val="hybridMultilevel"/>
    <w:tmpl w:val="B69E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7452">
    <w:abstractNumId w:val="2"/>
  </w:num>
  <w:num w:numId="2" w16cid:durableId="995767496">
    <w:abstractNumId w:val="3"/>
  </w:num>
  <w:num w:numId="3" w16cid:durableId="1231307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352402">
    <w:abstractNumId w:val="7"/>
  </w:num>
  <w:num w:numId="5" w16cid:durableId="1885826942">
    <w:abstractNumId w:val="6"/>
  </w:num>
  <w:num w:numId="6" w16cid:durableId="1003703089">
    <w:abstractNumId w:val="5"/>
  </w:num>
  <w:num w:numId="7" w16cid:durableId="393621897">
    <w:abstractNumId w:val="13"/>
  </w:num>
  <w:num w:numId="8" w16cid:durableId="1528563692">
    <w:abstractNumId w:val="17"/>
  </w:num>
  <w:num w:numId="9" w16cid:durableId="850875464">
    <w:abstractNumId w:val="11"/>
  </w:num>
  <w:num w:numId="10" w16cid:durableId="180751410">
    <w:abstractNumId w:val="1"/>
  </w:num>
  <w:num w:numId="11" w16cid:durableId="1805000741">
    <w:abstractNumId w:val="12"/>
  </w:num>
  <w:num w:numId="12" w16cid:durableId="796069045">
    <w:abstractNumId w:val="14"/>
  </w:num>
  <w:num w:numId="13" w16cid:durableId="1310016363">
    <w:abstractNumId w:val="9"/>
  </w:num>
  <w:num w:numId="14" w16cid:durableId="744033149">
    <w:abstractNumId w:val="8"/>
  </w:num>
  <w:num w:numId="15" w16cid:durableId="875124555">
    <w:abstractNumId w:val="15"/>
  </w:num>
  <w:num w:numId="16" w16cid:durableId="1482963670">
    <w:abstractNumId w:val="4"/>
  </w:num>
  <w:num w:numId="17" w16cid:durableId="194848291">
    <w:abstractNumId w:val="16"/>
  </w:num>
  <w:num w:numId="18" w16cid:durableId="1376928791">
    <w:abstractNumId w:val="0"/>
  </w:num>
  <w:num w:numId="19" w16cid:durableId="493030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61"/>
    <w:rsid w:val="00000E84"/>
    <w:rsid w:val="000329D3"/>
    <w:rsid w:val="00045755"/>
    <w:rsid w:val="00085FDC"/>
    <w:rsid w:val="000A64A0"/>
    <w:rsid w:val="000B3C5A"/>
    <w:rsid w:val="000B4193"/>
    <w:rsid w:val="000C00E3"/>
    <w:rsid w:val="000D7F02"/>
    <w:rsid w:val="001019F0"/>
    <w:rsid w:val="00141EAF"/>
    <w:rsid w:val="00160A91"/>
    <w:rsid w:val="00165AF5"/>
    <w:rsid w:val="001807DA"/>
    <w:rsid w:val="0018700B"/>
    <w:rsid w:val="001B0F45"/>
    <w:rsid w:val="001F0A48"/>
    <w:rsid w:val="001F323D"/>
    <w:rsid w:val="00205BE3"/>
    <w:rsid w:val="00210DF0"/>
    <w:rsid w:val="00222EDA"/>
    <w:rsid w:val="0023190D"/>
    <w:rsid w:val="00232983"/>
    <w:rsid w:val="00271076"/>
    <w:rsid w:val="00272449"/>
    <w:rsid w:val="0027389A"/>
    <w:rsid w:val="002F5123"/>
    <w:rsid w:val="002F57D9"/>
    <w:rsid w:val="0030693B"/>
    <w:rsid w:val="0030771A"/>
    <w:rsid w:val="0033242C"/>
    <w:rsid w:val="003434AD"/>
    <w:rsid w:val="0035044F"/>
    <w:rsid w:val="00351E26"/>
    <w:rsid w:val="003654DA"/>
    <w:rsid w:val="0036672A"/>
    <w:rsid w:val="00376B9B"/>
    <w:rsid w:val="003A1AEC"/>
    <w:rsid w:val="003A6EAB"/>
    <w:rsid w:val="003B7033"/>
    <w:rsid w:val="003C3CC6"/>
    <w:rsid w:val="003D1411"/>
    <w:rsid w:val="003F61E6"/>
    <w:rsid w:val="0040512D"/>
    <w:rsid w:val="004575FF"/>
    <w:rsid w:val="004C443A"/>
    <w:rsid w:val="004D7DCC"/>
    <w:rsid w:val="004F5E68"/>
    <w:rsid w:val="0052087A"/>
    <w:rsid w:val="00524339"/>
    <w:rsid w:val="005314ED"/>
    <w:rsid w:val="00533295"/>
    <w:rsid w:val="00562FD4"/>
    <w:rsid w:val="00574350"/>
    <w:rsid w:val="005A53E8"/>
    <w:rsid w:val="005B185E"/>
    <w:rsid w:val="005C6109"/>
    <w:rsid w:val="005D3687"/>
    <w:rsid w:val="005D5551"/>
    <w:rsid w:val="005D5636"/>
    <w:rsid w:val="005E5893"/>
    <w:rsid w:val="00620884"/>
    <w:rsid w:val="00621669"/>
    <w:rsid w:val="00677EF1"/>
    <w:rsid w:val="006962B0"/>
    <w:rsid w:val="00696D55"/>
    <w:rsid w:val="006D4DDF"/>
    <w:rsid w:val="006E7C77"/>
    <w:rsid w:val="006E7EE1"/>
    <w:rsid w:val="00702ABA"/>
    <w:rsid w:val="00714F55"/>
    <w:rsid w:val="00734329"/>
    <w:rsid w:val="00752FD0"/>
    <w:rsid w:val="0075460D"/>
    <w:rsid w:val="0075787F"/>
    <w:rsid w:val="0076574A"/>
    <w:rsid w:val="0076701A"/>
    <w:rsid w:val="007822FC"/>
    <w:rsid w:val="00784C1B"/>
    <w:rsid w:val="007878D6"/>
    <w:rsid w:val="007C53D9"/>
    <w:rsid w:val="007C7718"/>
    <w:rsid w:val="00801F0A"/>
    <w:rsid w:val="008033B2"/>
    <w:rsid w:val="008114B9"/>
    <w:rsid w:val="00813173"/>
    <w:rsid w:val="00825F7B"/>
    <w:rsid w:val="00831E73"/>
    <w:rsid w:val="008554EF"/>
    <w:rsid w:val="00883EE1"/>
    <w:rsid w:val="008878A5"/>
    <w:rsid w:val="00892055"/>
    <w:rsid w:val="00892806"/>
    <w:rsid w:val="00892B25"/>
    <w:rsid w:val="00896BAD"/>
    <w:rsid w:val="008C14D0"/>
    <w:rsid w:val="008D695A"/>
    <w:rsid w:val="008E0198"/>
    <w:rsid w:val="00903D3A"/>
    <w:rsid w:val="00912E6D"/>
    <w:rsid w:val="009367D1"/>
    <w:rsid w:val="00941396"/>
    <w:rsid w:val="009568B5"/>
    <w:rsid w:val="0096654F"/>
    <w:rsid w:val="009A229B"/>
    <w:rsid w:val="009A357B"/>
    <w:rsid w:val="009B5A80"/>
    <w:rsid w:val="009C6074"/>
    <w:rsid w:val="009E70F0"/>
    <w:rsid w:val="009F7607"/>
    <w:rsid w:val="00A03B58"/>
    <w:rsid w:val="00A205E1"/>
    <w:rsid w:val="00A23A5A"/>
    <w:rsid w:val="00A45AF1"/>
    <w:rsid w:val="00A644E6"/>
    <w:rsid w:val="00A83727"/>
    <w:rsid w:val="00AB124B"/>
    <w:rsid w:val="00AC7968"/>
    <w:rsid w:val="00AE6381"/>
    <w:rsid w:val="00AE78A2"/>
    <w:rsid w:val="00AF3ACF"/>
    <w:rsid w:val="00AF4066"/>
    <w:rsid w:val="00B06EF9"/>
    <w:rsid w:val="00B16227"/>
    <w:rsid w:val="00B2345A"/>
    <w:rsid w:val="00B30053"/>
    <w:rsid w:val="00B62961"/>
    <w:rsid w:val="00B72480"/>
    <w:rsid w:val="00B779FF"/>
    <w:rsid w:val="00B95507"/>
    <w:rsid w:val="00BB1B3C"/>
    <w:rsid w:val="00BB221A"/>
    <w:rsid w:val="00BB6098"/>
    <w:rsid w:val="00BB7827"/>
    <w:rsid w:val="00BC08E8"/>
    <w:rsid w:val="00BE56FA"/>
    <w:rsid w:val="00BF60B4"/>
    <w:rsid w:val="00C10807"/>
    <w:rsid w:val="00C211F9"/>
    <w:rsid w:val="00C2189E"/>
    <w:rsid w:val="00C24235"/>
    <w:rsid w:val="00C3151C"/>
    <w:rsid w:val="00C36608"/>
    <w:rsid w:val="00C55299"/>
    <w:rsid w:val="00C7742E"/>
    <w:rsid w:val="00C96AA4"/>
    <w:rsid w:val="00CA195E"/>
    <w:rsid w:val="00CC025A"/>
    <w:rsid w:val="00CC3F28"/>
    <w:rsid w:val="00CC4E46"/>
    <w:rsid w:val="00CE224F"/>
    <w:rsid w:val="00D02D7B"/>
    <w:rsid w:val="00D16115"/>
    <w:rsid w:val="00D2556E"/>
    <w:rsid w:val="00D41C34"/>
    <w:rsid w:val="00D4613E"/>
    <w:rsid w:val="00D569C9"/>
    <w:rsid w:val="00D9236F"/>
    <w:rsid w:val="00D92863"/>
    <w:rsid w:val="00DA00DF"/>
    <w:rsid w:val="00DA6A03"/>
    <w:rsid w:val="00DB3EBA"/>
    <w:rsid w:val="00DE00B8"/>
    <w:rsid w:val="00DF4378"/>
    <w:rsid w:val="00E02B24"/>
    <w:rsid w:val="00E21859"/>
    <w:rsid w:val="00E315EA"/>
    <w:rsid w:val="00E320F4"/>
    <w:rsid w:val="00E35436"/>
    <w:rsid w:val="00E51253"/>
    <w:rsid w:val="00E54829"/>
    <w:rsid w:val="00E654D4"/>
    <w:rsid w:val="00E712E5"/>
    <w:rsid w:val="00E761BC"/>
    <w:rsid w:val="00E83099"/>
    <w:rsid w:val="00E85B2F"/>
    <w:rsid w:val="00E8744B"/>
    <w:rsid w:val="00EB6BD0"/>
    <w:rsid w:val="00ED1C17"/>
    <w:rsid w:val="00F102CE"/>
    <w:rsid w:val="00F37E35"/>
    <w:rsid w:val="00F4165F"/>
    <w:rsid w:val="00F42145"/>
    <w:rsid w:val="00F42309"/>
    <w:rsid w:val="00F63681"/>
    <w:rsid w:val="00F86876"/>
    <w:rsid w:val="00F96F79"/>
    <w:rsid w:val="00FA53A2"/>
    <w:rsid w:val="00F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17AD"/>
  <w15:docId w15:val="{587E8EEF-CB40-4749-927B-CF5FE652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9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29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693">
          <w:marLeft w:val="96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290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8058">
          <w:marLeft w:val="96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khil.ju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ati.chem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$w@t!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FC7C-9EAC-410E-BCCB-142810E1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$w@t!</dc:creator>
  <cp:lastModifiedBy>Swati Gupta</cp:lastModifiedBy>
  <cp:revision>3</cp:revision>
  <cp:lastPrinted>2018-05-10T03:18:00Z</cp:lastPrinted>
  <dcterms:created xsi:type="dcterms:W3CDTF">2023-11-20T04:25:00Z</dcterms:created>
  <dcterms:modified xsi:type="dcterms:W3CDTF">2023-11-20T06:03:00Z</dcterms:modified>
</cp:coreProperties>
</file>