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32C9B" w14:textId="77777777" w:rsidR="0011718C" w:rsidRPr="007052DF" w:rsidRDefault="007C6CE5" w:rsidP="00BC16D3">
      <w:pPr>
        <w:spacing w:after="0" w:line="360" w:lineRule="auto"/>
        <w:rPr>
          <w:rStyle w:val="BookTitle"/>
          <w:rFonts w:ascii="Times New Roman" w:hAnsi="Times New Roman"/>
          <w:b/>
          <w:sz w:val="36"/>
          <w:szCs w:val="36"/>
        </w:rPr>
      </w:pPr>
      <w:r w:rsidRPr="007052DF">
        <w:rPr>
          <w:rStyle w:val="BookTitle"/>
          <w:rFonts w:ascii="Times New Roman" w:hAnsi="Times New Roman"/>
          <w:b/>
          <w:sz w:val="36"/>
          <w:szCs w:val="36"/>
        </w:rPr>
        <w:t>resume</w:t>
      </w:r>
    </w:p>
    <w:p w14:paraId="7E73111E" w14:textId="1F296FDC" w:rsidR="00C14134" w:rsidRDefault="001D15B6" w:rsidP="00BC16D3">
      <w:pPr>
        <w:spacing w:after="0" w:line="360" w:lineRule="auto"/>
        <w:rPr>
          <w:rFonts w:ascii="Times New Roman" w:hAnsi="Times New Roman"/>
          <w:b/>
          <w:bCs/>
          <w:sz w:val="28"/>
          <w:szCs w:val="28"/>
        </w:rPr>
      </w:pPr>
      <w:r w:rsidRPr="007052DF">
        <w:rPr>
          <w:rFonts w:ascii="Times New Roman" w:hAnsi="Times New Roman"/>
          <w:b/>
          <w:bCs/>
          <w:i/>
          <w:noProof/>
          <w:sz w:val="28"/>
          <w:szCs w:val="28"/>
          <w:lang w:bidi="ar-SA"/>
        </w:rPr>
        <w:drawing>
          <wp:anchor distT="0" distB="0" distL="114300" distR="114300" simplePos="0" relativeHeight="251662336" behindDoc="1" locked="0" layoutInCell="1" allowOverlap="1" wp14:anchorId="0D84CC81" wp14:editId="27F519CD">
            <wp:simplePos x="0" y="0"/>
            <wp:positionH relativeFrom="column">
              <wp:posOffset>4657090</wp:posOffset>
            </wp:positionH>
            <wp:positionV relativeFrom="paragraph">
              <wp:posOffset>218440</wp:posOffset>
            </wp:positionV>
            <wp:extent cx="1222375" cy="1244600"/>
            <wp:effectExtent l="19050" t="19050" r="15875" b="12700"/>
            <wp:wrapTight wrapText="bothSides">
              <wp:wrapPolygon edited="0">
                <wp:start x="-337" y="-331"/>
                <wp:lineTo x="-337" y="21490"/>
                <wp:lineTo x="21544" y="21490"/>
                <wp:lineTo x="21544" y="-331"/>
                <wp:lineTo x="-337" y="-331"/>
              </wp:wrapPolygon>
            </wp:wrapTight>
            <wp:docPr id="7" name="Picture 7" descr="D:\certificate Shailja\shailja_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ertificate Shailja\shailja_pic.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5000"/>
                              </a14:imgEffect>
                            </a14:imgLayer>
                          </a14:imgProps>
                        </a:ext>
                        <a:ext uri="{28A0092B-C50C-407E-A947-70E740481C1C}">
                          <a14:useLocalDpi xmlns:a14="http://schemas.microsoft.com/office/drawing/2010/main" val="0"/>
                        </a:ext>
                      </a:extLst>
                    </a:blip>
                    <a:srcRect/>
                    <a:stretch>
                      <a:fillRect/>
                    </a:stretch>
                  </pic:blipFill>
                  <pic:spPr bwMode="auto">
                    <a:xfrm flipH="1">
                      <a:off x="0" y="0"/>
                      <a:ext cx="1222375" cy="1244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C14134" w:rsidRPr="00C14134">
        <w:rPr>
          <w:rFonts w:ascii="Times New Roman" w:hAnsi="Times New Roman"/>
          <w:b/>
          <w:bCs/>
          <w:noProof/>
          <w:sz w:val="28"/>
          <w:szCs w:val="28"/>
          <w:lang w:bidi="ar-SA"/>
        </w:rPr>
        <mc:AlternateContent>
          <mc:Choice Requires="wps">
            <w:drawing>
              <wp:anchor distT="0" distB="0" distL="114300" distR="114300" simplePos="0" relativeHeight="251661312" behindDoc="0" locked="0" layoutInCell="1" allowOverlap="1" wp14:anchorId="06986E2A" wp14:editId="6D488190">
                <wp:simplePos x="0" y="0"/>
                <wp:positionH relativeFrom="column">
                  <wp:posOffset>-47625</wp:posOffset>
                </wp:positionH>
                <wp:positionV relativeFrom="paragraph">
                  <wp:posOffset>59690</wp:posOffset>
                </wp:positionV>
                <wp:extent cx="6048375" cy="0"/>
                <wp:effectExtent l="0" t="19050" r="9525" b="38100"/>
                <wp:wrapNone/>
                <wp:docPr id="6" name="Straight Connector 6"/>
                <wp:cNvGraphicFramePr/>
                <a:graphic xmlns:a="http://schemas.openxmlformats.org/drawingml/2006/main">
                  <a:graphicData uri="http://schemas.microsoft.com/office/word/2010/wordprocessingShape">
                    <wps:wsp>
                      <wps:cNvCnPr/>
                      <wps:spPr>
                        <a:xfrm>
                          <a:off x="0" y="0"/>
                          <a:ext cx="6048375" cy="0"/>
                        </a:xfrm>
                        <a:prstGeom prst="line">
                          <a:avLst/>
                        </a:prstGeom>
                        <a:ln w="539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DD1744"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4.7pt" to="47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" strokecolor="black [3213]" strokeweight="4.25pt">
                <v:stroke linestyle="thickThin"/>
              </v:line>
            </w:pict>
          </mc:Fallback>
        </mc:AlternateContent>
      </w:r>
    </w:p>
    <w:p w14:paraId="1F64B1CC" w14:textId="3F363F5C" w:rsidR="007C6CE5" w:rsidRPr="007052DF" w:rsidRDefault="007C6CE5" w:rsidP="00BC16D3">
      <w:pPr>
        <w:spacing w:after="0" w:line="360" w:lineRule="auto"/>
        <w:rPr>
          <w:rStyle w:val="BookTitle"/>
          <w:rFonts w:ascii="Times New Roman" w:hAnsi="Times New Roman"/>
          <w:b/>
          <w:bCs/>
          <w:i w:val="0"/>
          <w:iCs w:val="0"/>
          <w:smallCaps w:val="0"/>
          <w:spacing w:val="0"/>
          <w:sz w:val="28"/>
          <w:szCs w:val="28"/>
        </w:rPr>
      </w:pPr>
      <w:r w:rsidRPr="007052DF">
        <w:rPr>
          <w:rFonts w:ascii="Times New Roman" w:hAnsi="Times New Roman"/>
          <w:b/>
          <w:bCs/>
          <w:i/>
          <w:sz w:val="28"/>
          <w:szCs w:val="28"/>
        </w:rPr>
        <w:t>Dr. Shailja Singh</w:t>
      </w:r>
      <w:r w:rsidR="00C52545" w:rsidRPr="007052DF">
        <w:rPr>
          <w:rFonts w:ascii="Times New Roman" w:hAnsi="Times New Roman"/>
          <w:i/>
          <w:snapToGrid w:val="0"/>
          <w:color w:val="000000"/>
          <w:w w:val="0"/>
          <w:sz w:val="0"/>
          <w:szCs w:val="0"/>
          <w:u w:color="000000"/>
          <w:bdr w:val="none" w:sz="0" w:space="0" w:color="000000"/>
          <w:shd w:val="clear" w:color="000000" w:fill="000000"/>
          <w:lang w:val="x-none" w:eastAsia="x-none" w:bidi="x-none"/>
        </w:rPr>
        <w:t xml:space="preserve"> </w:t>
      </w:r>
    </w:p>
    <w:p w14:paraId="13F52190" w14:textId="665C05B7" w:rsidR="00D971A9" w:rsidRDefault="006C3691" w:rsidP="00BC16D3">
      <w:pPr>
        <w:spacing w:after="0" w:line="360" w:lineRule="auto"/>
        <w:rPr>
          <w:rFonts w:ascii="Times New Roman" w:hAnsi="Times New Roman"/>
          <w:bCs/>
        </w:rPr>
      </w:pPr>
      <w:r w:rsidRPr="00257B3A">
        <w:rPr>
          <w:rFonts w:ascii="Times New Roman" w:hAnsi="Times New Roman"/>
          <w:b/>
          <w:bCs/>
        </w:rPr>
        <w:t>Email:</w:t>
      </w:r>
      <w:r w:rsidR="00FB673B">
        <w:rPr>
          <w:rFonts w:ascii="Times New Roman" w:hAnsi="Times New Roman"/>
          <w:b/>
          <w:bCs/>
        </w:rPr>
        <w:t xml:space="preserve"> </w:t>
      </w:r>
      <w:hyperlink r:id="rId10" w:history="1">
        <w:r w:rsidR="00DB0987" w:rsidRPr="00B46456">
          <w:rPr>
            <w:rStyle w:val="Hyperlink"/>
            <w:rFonts w:ascii="Times New Roman" w:hAnsi="Times New Roman"/>
            <w:b/>
            <w:bCs/>
          </w:rPr>
          <w:t>Shailja.singh@bcas.du.ac.in</w:t>
        </w:r>
      </w:hyperlink>
      <w:r w:rsidR="00DB0987" w:rsidRPr="00B46456">
        <w:rPr>
          <w:rFonts w:ascii="Times New Roman" w:hAnsi="Times New Roman"/>
          <w:b/>
          <w:bCs/>
        </w:rPr>
        <w:t xml:space="preserve">, </w:t>
      </w:r>
      <w:hyperlink r:id="rId11" w:history="1">
        <w:r w:rsidR="00DB0987" w:rsidRPr="00B46456">
          <w:rPr>
            <w:rStyle w:val="Hyperlink"/>
            <w:rFonts w:ascii="Times New Roman" w:hAnsi="Times New Roman"/>
            <w:b/>
            <w:bCs/>
          </w:rPr>
          <w:t>shailjadu@gmail.com</w:t>
        </w:r>
      </w:hyperlink>
      <w:r w:rsidR="00DB0987">
        <w:rPr>
          <w:rFonts w:ascii="Times New Roman" w:hAnsi="Times New Roman"/>
          <w:bCs/>
        </w:rPr>
        <w:t xml:space="preserve"> </w:t>
      </w:r>
    </w:p>
    <w:p w14:paraId="3E1545FD" w14:textId="380DBB86" w:rsidR="004809FB" w:rsidRDefault="00207BB1" w:rsidP="00BC16D3">
      <w:pPr>
        <w:spacing w:after="0" w:line="360" w:lineRule="auto"/>
        <w:rPr>
          <w:rFonts w:ascii="Times New Roman" w:hAnsi="Times New Roman"/>
          <w:bCs/>
        </w:rPr>
      </w:pPr>
      <w:r>
        <w:rPr>
          <w:rFonts w:ascii="Times New Roman" w:hAnsi="Times New Roman"/>
          <w:b/>
          <w:bCs/>
        </w:rPr>
        <w:t>Contact Number</w:t>
      </w:r>
      <w:r w:rsidR="006C3691" w:rsidRPr="00257B3A">
        <w:rPr>
          <w:rFonts w:ascii="Times New Roman" w:hAnsi="Times New Roman"/>
          <w:b/>
          <w:bCs/>
        </w:rPr>
        <w:t>:</w:t>
      </w:r>
      <w:r w:rsidR="00801AC6">
        <w:rPr>
          <w:rFonts w:ascii="Times New Roman" w:hAnsi="Times New Roman"/>
          <w:b/>
          <w:bCs/>
        </w:rPr>
        <w:t xml:space="preserve"> </w:t>
      </w:r>
      <w:r w:rsidR="004809FB" w:rsidRPr="00D7179F">
        <w:rPr>
          <w:rFonts w:ascii="Times New Roman" w:hAnsi="Times New Roman"/>
          <w:bCs/>
        </w:rPr>
        <w:t>9999249844</w:t>
      </w:r>
      <w:r w:rsidR="004D270F">
        <w:rPr>
          <w:rFonts w:ascii="Times New Roman" w:hAnsi="Times New Roman"/>
          <w:bCs/>
        </w:rPr>
        <w:t>, 9899753057</w:t>
      </w:r>
    </w:p>
    <w:p w14:paraId="512AC8FC" w14:textId="77777777" w:rsidR="00E43FC0" w:rsidRDefault="00E43FC0" w:rsidP="00BC16D3">
      <w:pPr>
        <w:spacing w:after="0" w:line="360" w:lineRule="auto"/>
        <w:rPr>
          <w:rFonts w:ascii="Times New Roman" w:hAnsi="Times New Roman"/>
          <w:b/>
          <w:bCs/>
        </w:rPr>
      </w:pPr>
    </w:p>
    <w:p w14:paraId="7D443195" w14:textId="77777777" w:rsidR="00594E2B" w:rsidRDefault="00594E2B" w:rsidP="00BC16D3">
      <w:pPr>
        <w:spacing w:after="0" w:line="360" w:lineRule="auto"/>
        <w:contextualSpacing/>
        <w:jc w:val="both"/>
        <w:rPr>
          <w:rFonts w:ascii="Times New Roman" w:hAnsi="Times New Roman"/>
          <w:b/>
          <w:sz w:val="24"/>
          <w:szCs w:val="28"/>
        </w:rPr>
      </w:pPr>
    </w:p>
    <w:p w14:paraId="0F495C37" w14:textId="698A64A6" w:rsidR="007C360B" w:rsidRPr="00F64A50" w:rsidRDefault="007C360B" w:rsidP="00BC16D3">
      <w:pPr>
        <w:spacing w:after="0" w:line="360" w:lineRule="auto"/>
        <w:contextualSpacing/>
        <w:jc w:val="both"/>
        <w:rPr>
          <w:rFonts w:ascii="Times New Roman" w:hAnsi="Times New Roman"/>
          <w:b/>
          <w:sz w:val="28"/>
          <w:szCs w:val="28"/>
        </w:rPr>
      </w:pPr>
      <w:r w:rsidRPr="00AC3863">
        <w:rPr>
          <w:rFonts w:ascii="Times New Roman" w:hAnsi="Times New Roman"/>
          <w:b/>
          <w:sz w:val="24"/>
          <w:szCs w:val="28"/>
        </w:rPr>
        <w:t xml:space="preserve">WORK EXPERIENCE </w:t>
      </w:r>
    </w:p>
    <w:p w14:paraId="0C636254" w14:textId="540E782B" w:rsidR="007C360B" w:rsidRPr="00172A49" w:rsidRDefault="00207BB1" w:rsidP="00BC16D3">
      <w:pPr>
        <w:pStyle w:val="ListParagraph"/>
        <w:numPr>
          <w:ilvl w:val="0"/>
          <w:numId w:val="22"/>
        </w:numPr>
        <w:spacing w:after="0" w:line="360" w:lineRule="auto"/>
        <w:jc w:val="both"/>
        <w:rPr>
          <w:rFonts w:ascii="Times New Roman" w:hAnsi="Times New Roman"/>
          <w:bCs/>
          <w:sz w:val="24"/>
          <w:szCs w:val="28"/>
        </w:rPr>
      </w:pPr>
      <w:r>
        <w:rPr>
          <w:rFonts w:ascii="Times New Roman" w:hAnsi="Times New Roman"/>
          <w:bCs/>
          <w:sz w:val="24"/>
          <w:szCs w:val="28"/>
        </w:rPr>
        <w:t xml:space="preserve">Assistant </w:t>
      </w:r>
      <w:r w:rsidR="007C360B">
        <w:rPr>
          <w:rFonts w:ascii="Times New Roman" w:hAnsi="Times New Roman"/>
          <w:bCs/>
          <w:sz w:val="24"/>
          <w:szCs w:val="28"/>
        </w:rPr>
        <w:t>Prof</w:t>
      </w:r>
      <w:r>
        <w:rPr>
          <w:rFonts w:ascii="Times New Roman" w:hAnsi="Times New Roman"/>
          <w:bCs/>
          <w:sz w:val="24"/>
          <w:szCs w:val="28"/>
        </w:rPr>
        <w:t>essor</w:t>
      </w:r>
      <w:r w:rsidR="007F7746">
        <w:rPr>
          <w:rFonts w:ascii="Times New Roman" w:hAnsi="Times New Roman"/>
          <w:bCs/>
          <w:sz w:val="24"/>
          <w:szCs w:val="28"/>
        </w:rPr>
        <w:t>,</w:t>
      </w:r>
      <w:r w:rsidR="007C360B">
        <w:rPr>
          <w:rFonts w:ascii="Times New Roman" w:hAnsi="Times New Roman"/>
          <w:bCs/>
          <w:sz w:val="24"/>
          <w:szCs w:val="28"/>
        </w:rPr>
        <w:t xml:space="preserve"> </w:t>
      </w:r>
      <w:r w:rsidR="007C360B">
        <w:rPr>
          <w:rFonts w:ascii="Times New Roman" w:hAnsi="Times New Roman"/>
          <w:sz w:val="24"/>
          <w:szCs w:val="24"/>
        </w:rPr>
        <w:t xml:space="preserve">Department of Chemistry, </w:t>
      </w:r>
      <w:proofErr w:type="spellStart"/>
      <w:r w:rsidR="007C360B">
        <w:rPr>
          <w:rFonts w:ascii="Times New Roman" w:hAnsi="Times New Roman"/>
          <w:b/>
          <w:sz w:val="24"/>
          <w:szCs w:val="24"/>
        </w:rPr>
        <w:t>Bhaskarachrya</w:t>
      </w:r>
      <w:proofErr w:type="spellEnd"/>
      <w:r w:rsidR="007C360B">
        <w:rPr>
          <w:rFonts w:ascii="Times New Roman" w:hAnsi="Times New Roman"/>
          <w:b/>
          <w:sz w:val="24"/>
          <w:szCs w:val="24"/>
        </w:rPr>
        <w:t xml:space="preserve"> </w:t>
      </w:r>
      <w:r w:rsidR="007C360B" w:rsidRPr="0084647B">
        <w:rPr>
          <w:rFonts w:ascii="Times New Roman" w:hAnsi="Times New Roman"/>
          <w:b/>
          <w:sz w:val="24"/>
          <w:szCs w:val="24"/>
        </w:rPr>
        <w:t>College</w:t>
      </w:r>
      <w:r w:rsidR="007C360B">
        <w:rPr>
          <w:rFonts w:ascii="Times New Roman" w:hAnsi="Times New Roman"/>
          <w:b/>
          <w:sz w:val="24"/>
          <w:szCs w:val="24"/>
        </w:rPr>
        <w:t xml:space="preserve"> of Applied Sciences</w:t>
      </w:r>
      <w:r w:rsidR="007C360B" w:rsidRPr="0084647B">
        <w:rPr>
          <w:rFonts w:ascii="Times New Roman" w:hAnsi="Times New Roman"/>
          <w:b/>
          <w:sz w:val="24"/>
          <w:szCs w:val="24"/>
        </w:rPr>
        <w:t xml:space="preserve">, </w:t>
      </w:r>
      <w:r w:rsidR="007C360B" w:rsidRPr="00C96CBD">
        <w:rPr>
          <w:rFonts w:ascii="Times New Roman" w:hAnsi="Times New Roman"/>
          <w:sz w:val="24"/>
          <w:szCs w:val="24"/>
        </w:rPr>
        <w:t>University of Delhi</w:t>
      </w:r>
      <w:r w:rsidR="007C360B">
        <w:rPr>
          <w:rFonts w:ascii="Times New Roman" w:hAnsi="Times New Roman"/>
          <w:sz w:val="24"/>
          <w:szCs w:val="24"/>
        </w:rPr>
        <w:t>, Delhi</w:t>
      </w:r>
      <w:r w:rsidR="00262750">
        <w:rPr>
          <w:rFonts w:ascii="Times New Roman" w:hAnsi="Times New Roman"/>
          <w:sz w:val="24"/>
          <w:szCs w:val="24"/>
        </w:rPr>
        <w:t xml:space="preserve"> (From July</w:t>
      </w:r>
      <w:r w:rsidR="002467CB">
        <w:rPr>
          <w:rFonts w:ascii="Times New Roman" w:hAnsi="Times New Roman"/>
          <w:sz w:val="24"/>
          <w:szCs w:val="24"/>
        </w:rPr>
        <w:t xml:space="preserve"> 26,</w:t>
      </w:r>
      <w:r w:rsidR="00262750">
        <w:rPr>
          <w:rFonts w:ascii="Times New Roman" w:hAnsi="Times New Roman"/>
          <w:sz w:val="24"/>
          <w:szCs w:val="24"/>
        </w:rPr>
        <w:t xml:space="preserve"> 2018 </w:t>
      </w:r>
      <w:r w:rsidR="00C53CAD">
        <w:rPr>
          <w:rFonts w:ascii="Times New Roman" w:hAnsi="Times New Roman"/>
          <w:sz w:val="24"/>
          <w:szCs w:val="24"/>
        </w:rPr>
        <w:t>till</w:t>
      </w:r>
      <w:r w:rsidR="00262750">
        <w:rPr>
          <w:rFonts w:ascii="Times New Roman" w:hAnsi="Times New Roman"/>
          <w:sz w:val="24"/>
          <w:szCs w:val="24"/>
        </w:rPr>
        <w:t xml:space="preserve"> date)</w:t>
      </w:r>
      <w:r w:rsidR="007C360B">
        <w:rPr>
          <w:rFonts w:ascii="Times New Roman" w:hAnsi="Times New Roman"/>
          <w:sz w:val="24"/>
          <w:szCs w:val="24"/>
        </w:rPr>
        <w:t xml:space="preserve">. </w:t>
      </w:r>
    </w:p>
    <w:p w14:paraId="5A784B74" w14:textId="6095F2E6" w:rsidR="00172A49" w:rsidRPr="00172A49" w:rsidRDefault="00172A49" w:rsidP="00BC16D3">
      <w:pPr>
        <w:pStyle w:val="ListParagraph"/>
        <w:numPr>
          <w:ilvl w:val="0"/>
          <w:numId w:val="22"/>
        </w:numPr>
        <w:spacing w:after="0" w:line="360" w:lineRule="auto"/>
        <w:jc w:val="both"/>
        <w:rPr>
          <w:rFonts w:ascii="Times New Roman" w:hAnsi="Times New Roman"/>
          <w:bCs/>
          <w:sz w:val="24"/>
          <w:szCs w:val="28"/>
        </w:rPr>
      </w:pPr>
      <w:r w:rsidRPr="00172A49">
        <w:rPr>
          <w:rFonts w:ascii="Times New Roman" w:hAnsi="Times New Roman"/>
          <w:bCs/>
          <w:sz w:val="24"/>
          <w:szCs w:val="28"/>
        </w:rPr>
        <w:t xml:space="preserve">Assistant Professor, </w:t>
      </w:r>
      <w:r w:rsidRPr="00172A49">
        <w:rPr>
          <w:rFonts w:ascii="Times New Roman" w:hAnsi="Times New Roman"/>
          <w:sz w:val="24"/>
          <w:szCs w:val="24"/>
        </w:rPr>
        <w:t xml:space="preserve">Department of Chemistry, </w:t>
      </w:r>
      <w:r w:rsidRPr="00172A49">
        <w:rPr>
          <w:rFonts w:ascii="Times New Roman" w:hAnsi="Times New Roman"/>
          <w:b/>
          <w:sz w:val="24"/>
          <w:szCs w:val="24"/>
        </w:rPr>
        <w:t xml:space="preserve">Zakir Husain Delhi College, </w:t>
      </w:r>
      <w:r w:rsidRPr="00172A49">
        <w:rPr>
          <w:rFonts w:ascii="Times New Roman" w:hAnsi="Times New Roman"/>
          <w:sz w:val="24"/>
          <w:szCs w:val="24"/>
        </w:rPr>
        <w:t>University of Delhi, Delhi (From Sep.14, 2017</w:t>
      </w:r>
      <w:r w:rsidR="004658CD">
        <w:rPr>
          <w:rFonts w:ascii="Times New Roman" w:hAnsi="Times New Roman"/>
          <w:sz w:val="24"/>
          <w:szCs w:val="24"/>
        </w:rPr>
        <w:t>-</w:t>
      </w:r>
      <w:r w:rsidRPr="00172A49">
        <w:rPr>
          <w:rFonts w:ascii="Times New Roman" w:hAnsi="Times New Roman"/>
          <w:sz w:val="24"/>
          <w:szCs w:val="24"/>
        </w:rPr>
        <w:t xml:space="preserve">Nov. 14, 2017). </w:t>
      </w:r>
    </w:p>
    <w:p w14:paraId="0EF0D412" w14:textId="300A044D" w:rsidR="007C360B" w:rsidRPr="001D15B6" w:rsidRDefault="001D15B6" w:rsidP="00BC16D3">
      <w:pPr>
        <w:pStyle w:val="ListParagraph"/>
        <w:numPr>
          <w:ilvl w:val="0"/>
          <w:numId w:val="22"/>
        </w:numPr>
        <w:spacing w:after="0" w:line="360" w:lineRule="auto"/>
        <w:jc w:val="both"/>
        <w:rPr>
          <w:rFonts w:ascii="Times New Roman" w:hAnsi="Times New Roman"/>
          <w:bCs/>
          <w:sz w:val="24"/>
          <w:szCs w:val="28"/>
        </w:rPr>
      </w:pPr>
      <w:r w:rsidRPr="001D15B6">
        <w:rPr>
          <w:rFonts w:ascii="Times New Roman" w:hAnsi="Times New Roman"/>
          <w:b/>
          <w:bCs/>
          <w:sz w:val="24"/>
          <w:szCs w:val="24"/>
        </w:rPr>
        <w:t xml:space="preserve">IGNOU </w:t>
      </w:r>
      <w:r w:rsidR="007C360B" w:rsidRPr="001D15B6">
        <w:rPr>
          <w:rFonts w:ascii="Times New Roman" w:hAnsi="Times New Roman"/>
          <w:b/>
          <w:bCs/>
          <w:sz w:val="24"/>
          <w:szCs w:val="24"/>
        </w:rPr>
        <w:t>Counselor</w:t>
      </w:r>
      <w:r w:rsidR="007C360B" w:rsidRPr="001208A4">
        <w:rPr>
          <w:rFonts w:ascii="Times New Roman" w:hAnsi="Times New Roman"/>
          <w:sz w:val="24"/>
          <w:szCs w:val="24"/>
        </w:rPr>
        <w:t>, S</w:t>
      </w:r>
      <w:r w:rsidR="007C360B">
        <w:rPr>
          <w:rFonts w:ascii="Times New Roman" w:hAnsi="Times New Roman"/>
          <w:sz w:val="24"/>
          <w:szCs w:val="24"/>
        </w:rPr>
        <w:t xml:space="preserve">wami </w:t>
      </w:r>
      <w:proofErr w:type="spellStart"/>
      <w:r w:rsidR="007C360B">
        <w:rPr>
          <w:rFonts w:ascii="Times New Roman" w:hAnsi="Times New Roman"/>
          <w:sz w:val="24"/>
          <w:szCs w:val="24"/>
        </w:rPr>
        <w:t>Shradhanand</w:t>
      </w:r>
      <w:proofErr w:type="spellEnd"/>
      <w:r w:rsidR="007C360B">
        <w:rPr>
          <w:rFonts w:ascii="Times New Roman" w:hAnsi="Times New Roman"/>
          <w:sz w:val="24"/>
          <w:szCs w:val="24"/>
        </w:rPr>
        <w:t xml:space="preserve"> College</w:t>
      </w:r>
      <w:r w:rsidR="00115595">
        <w:rPr>
          <w:rFonts w:ascii="Times New Roman" w:hAnsi="Times New Roman"/>
          <w:sz w:val="24"/>
          <w:szCs w:val="24"/>
        </w:rPr>
        <w:t xml:space="preserve"> Study Centre</w:t>
      </w:r>
      <w:r w:rsidR="007C360B">
        <w:rPr>
          <w:rFonts w:ascii="Times New Roman" w:hAnsi="Times New Roman"/>
          <w:sz w:val="24"/>
          <w:szCs w:val="24"/>
        </w:rPr>
        <w:t>, Delhi</w:t>
      </w:r>
      <w:r w:rsidR="007C360B" w:rsidRPr="001208A4">
        <w:rPr>
          <w:rFonts w:ascii="Times New Roman" w:hAnsi="Times New Roman"/>
          <w:sz w:val="24"/>
          <w:szCs w:val="24"/>
        </w:rPr>
        <w:t xml:space="preserve"> </w:t>
      </w:r>
      <w:r w:rsidR="007C360B">
        <w:rPr>
          <w:rFonts w:ascii="Times New Roman" w:hAnsi="Times New Roman"/>
          <w:sz w:val="24"/>
          <w:szCs w:val="24"/>
        </w:rPr>
        <w:t>(</w:t>
      </w:r>
      <w:r w:rsidR="007C360B" w:rsidRPr="001208A4">
        <w:rPr>
          <w:rFonts w:ascii="Times New Roman" w:hAnsi="Times New Roman"/>
          <w:sz w:val="24"/>
          <w:szCs w:val="24"/>
        </w:rPr>
        <w:t>From 05.09.2015</w:t>
      </w:r>
      <w:r w:rsidR="004658CD">
        <w:rPr>
          <w:rFonts w:ascii="Times New Roman" w:hAnsi="Times New Roman"/>
          <w:sz w:val="24"/>
          <w:szCs w:val="24"/>
        </w:rPr>
        <w:t>-</w:t>
      </w:r>
      <w:r w:rsidR="007C360B">
        <w:rPr>
          <w:rFonts w:ascii="Times New Roman" w:hAnsi="Times New Roman"/>
          <w:sz w:val="24"/>
          <w:szCs w:val="24"/>
        </w:rPr>
        <w:t>30.</w:t>
      </w:r>
      <w:r w:rsidR="00BA5A05">
        <w:rPr>
          <w:rFonts w:ascii="Times New Roman" w:hAnsi="Times New Roman"/>
          <w:sz w:val="24"/>
          <w:szCs w:val="24"/>
        </w:rPr>
        <w:t>07</w:t>
      </w:r>
      <w:r w:rsidR="007C360B">
        <w:rPr>
          <w:rFonts w:ascii="Times New Roman" w:hAnsi="Times New Roman"/>
          <w:sz w:val="24"/>
          <w:szCs w:val="24"/>
        </w:rPr>
        <w:t>.2017)</w:t>
      </w:r>
      <w:r>
        <w:rPr>
          <w:rFonts w:ascii="Times New Roman" w:hAnsi="Times New Roman"/>
          <w:sz w:val="24"/>
          <w:szCs w:val="24"/>
        </w:rPr>
        <w:t>.</w:t>
      </w:r>
    </w:p>
    <w:p w14:paraId="6CD01FAC" w14:textId="59C90ED5" w:rsidR="001D15B6" w:rsidRPr="001D15B6" w:rsidRDefault="001D15B6" w:rsidP="00F22C10">
      <w:pPr>
        <w:pStyle w:val="ListParagraph"/>
        <w:numPr>
          <w:ilvl w:val="0"/>
          <w:numId w:val="22"/>
        </w:numPr>
        <w:spacing w:after="0" w:line="360" w:lineRule="auto"/>
        <w:jc w:val="both"/>
        <w:rPr>
          <w:rFonts w:ascii="Times New Roman" w:hAnsi="Times New Roman"/>
          <w:bCs/>
          <w:sz w:val="24"/>
          <w:szCs w:val="28"/>
        </w:rPr>
      </w:pPr>
      <w:r w:rsidRPr="001D15B6">
        <w:rPr>
          <w:rFonts w:ascii="Times New Roman" w:hAnsi="Times New Roman"/>
          <w:bCs/>
          <w:sz w:val="24"/>
          <w:szCs w:val="28"/>
        </w:rPr>
        <w:t>Lecturer (</w:t>
      </w:r>
      <w:r w:rsidRPr="001D15B6">
        <w:rPr>
          <w:rFonts w:ascii="Times New Roman" w:hAnsi="Times New Roman"/>
          <w:bCs/>
          <w:sz w:val="24"/>
          <w:szCs w:val="28"/>
        </w:rPr>
        <w:t>G</w:t>
      </w:r>
      <w:r w:rsidRPr="001D15B6">
        <w:rPr>
          <w:rFonts w:ascii="Times New Roman" w:hAnsi="Times New Roman"/>
          <w:bCs/>
          <w:sz w:val="24"/>
          <w:szCs w:val="28"/>
        </w:rPr>
        <w:t>uest</w:t>
      </w:r>
      <w:r w:rsidRPr="001D15B6">
        <w:rPr>
          <w:rFonts w:ascii="Times New Roman" w:hAnsi="Times New Roman"/>
          <w:bCs/>
          <w:sz w:val="24"/>
          <w:szCs w:val="28"/>
        </w:rPr>
        <w:t xml:space="preserve"> Faculty</w:t>
      </w:r>
      <w:r w:rsidRPr="001D15B6">
        <w:rPr>
          <w:rFonts w:ascii="Times New Roman" w:hAnsi="Times New Roman"/>
          <w:bCs/>
          <w:sz w:val="24"/>
          <w:szCs w:val="28"/>
        </w:rPr>
        <w:t xml:space="preserve">), Department of Chemistry, </w:t>
      </w:r>
      <w:r w:rsidRPr="001D15B6">
        <w:rPr>
          <w:rFonts w:ascii="Times New Roman" w:hAnsi="Times New Roman"/>
          <w:b/>
          <w:sz w:val="24"/>
          <w:szCs w:val="28"/>
        </w:rPr>
        <w:t>SGTB Khalsa College</w:t>
      </w:r>
      <w:r w:rsidRPr="001D15B6">
        <w:rPr>
          <w:rFonts w:ascii="Times New Roman" w:hAnsi="Times New Roman"/>
          <w:bCs/>
          <w:sz w:val="24"/>
          <w:szCs w:val="28"/>
        </w:rPr>
        <w:t>, University of Delhi,</w:t>
      </w:r>
      <w:r w:rsidRPr="001D15B6">
        <w:rPr>
          <w:rFonts w:ascii="Times New Roman" w:hAnsi="Times New Roman"/>
          <w:bCs/>
          <w:sz w:val="24"/>
          <w:szCs w:val="28"/>
        </w:rPr>
        <w:t xml:space="preserve"> </w:t>
      </w:r>
      <w:r w:rsidRPr="001D15B6">
        <w:rPr>
          <w:rFonts w:ascii="Times New Roman" w:hAnsi="Times New Roman"/>
          <w:bCs/>
          <w:sz w:val="24"/>
          <w:szCs w:val="28"/>
        </w:rPr>
        <w:t>Delhi from 10.08.08 to 17.4.2017.</w:t>
      </w:r>
    </w:p>
    <w:p w14:paraId="6D0423B0" w14:textId="6FD891B7" w:rsidR="001D15B6" w:rsidRPr="001D15B6" w:rsidRDefault="001D15B6" w:rsidP="00FB1FCE">
      <w:pPr>
        <w:pStyle w:val="ListParagraph"/>
        <w:numPr>
          <w:ilvl w:val="0"/>
          <w:numId w:val="22"/>
        </w:numPr>
        <w:spacing w:after="0" w:line="360" w:lineRule="auto"/>
        <w:jc w:val="both"/>
        <w:rPr>
          <w:rFonts w:ascii="Times New Roman" w:hAnsi="Times New Roman"/>
          <w:bCs/>
          <w:sz w:val="24"/>
          <w:szCs w:val="28"/>
        </w:rPr>
      </w:pPr>
      <w:r w:rsidRPr="001D15B6">
        <w:rPr>
          <w:rFonts w:ascii="Times New Roman" w:hAnsi="Times New Roman"/>
          <w:bCs/>
          <w:sz w:val="24"/>
          <w:szCs w:val="28"/>
        </w:rPr>
        <w:t xml:space="preserve">Lecturer (Guest Faculty), Department of Chemistry, </w:t>
      </w:r>
      <w:r w:rsidRPr="001D15B6">
        <w:rPr>
          <w:rFonts w:ascii="Times New Roman" w:hAnsi="Times New Roman"/>
          <w:b/>
          <w:sz w:val="24"/>
          <w:szCs w:val="28"/>
        </w:rPr>
        <w:t>Ramjas College</w:t>
      </w:r>
      <w:r w:rsidRPr="001D15B6">
        <w:rPr>
          <w:rFonts w:ascii="Times New Roman" w:hAnsi="Times New Roman"/>
          <w:bCs/>
          <w:sz w:val="24"/>
          <w:szCs w:val="28"/>
        </w:rPr>
        <w:t>, University of Delhi, Delhi</w:t>
      </w:r>
      <w:r w:rsidRPr="001D15B6">
        <w:rPr>
          <w:rFonts w:ascii="Times New Roman" w:hAnsi="Times New Roman"/>
          <w:bCs/>
          <w:sz w:val="24"/>
          <w:szCs w:val="28"/>
        </w:rPr>
        <w:t xml:space="preserve"> </w:t>
      </w:r>
      <w:r w:rsidRPr="001D15B6">
        <w:rPr>
          <w:rFonts w:ascii="Times New Roman" w:hAnsi="Times New Roman"/>
          <w:bCs/>
          <w:sz w:val="24"/>
          <w:szCs w:val="28"/>
        </w:rPr>
        <w:t>from 24.1.2017 to 17.4.2017.</w:t>
      </w:r>
    </w:p>
    <w:p w14:paraId="48045D47" w14:textId="6C8E45C1" w:rsidR="007C360B" w:rsidRDefault="007C360B" w:rsidP="00BC16D3">
      <w:pPr>
        <w:pStyle w:val="ListParagraph"/>
        <w:numPr>
          <w:ilvl w:val="0"/>
          <w:numId w:val="22"/>
        </w:numPr>
        <w:spacing w:after="0" w:line="360" w:lineRule="auto"/>
        <w:jc w:val="both"/>
        <w:rPr>
          <w:rFonts w:ascii="Times New Roman" w:hAnsi="Times New Roman"/>
          <w:bCs/>
          <w:sz w:val="24"/>
          <w:szCs w:val="28"/>
        </w:rPr>
      </w:pPr>
      <w:r w:rsidRPr="001A75BC">
        <w:rPr>
          <w:rFonts w:ascii="Times New Roman" w:hAnsi="Times New Roman"/>
          <w:sz w:val="24"/>
          <w:szCs w:val="24"/>
        </w:rPr>
        <w:t xml:space="preserve">Assistant Professor, </w:t>
      </w:r>
      <w:r w:rsidRPr="001A75BC">
        <w:rPr>
          <w:rFonts w:ascii="Times New Roman" w:hAnsi="Times New Roman"/>
          <w:bCs/>
          <w:sz w:val="24"/>
          <w:szCs w:val="28"/>
        </w:rPr>
        <w:t>Department of Applied Sciences</w:t>
      </w:r>
      <w:r>
        <w:rPr>
          <w:rFonts w:ascii="Times New Roman" w:hAnsi="Times New Roman"/>
          <w:bCs/>
          <w:sz w:val="24"/>
          <w:szCs w:val="28"/>
        </w:rPr>
        <w:t xml:space="preserve"> (Chemistry)</w:t>
      </w:r>
      <w:r w:rsidRPr="001A75BC">
        <w:rPr>
          <w:rFonts w:ascii="Times New Roman" w:hAnsi="Times New Roman"/>
          <w:bCs/>
          <w:sz w:val="24"/>
          <w:szCs w:val="28"/>
        </w:rPr>
        <w:t xml:space="preserve">, Amity School of Engineering and Technology, </w:t>
      </w:r>
      <w:r w:rsidRPr="0084647B">
        <w:rPr>
          <w:rFonts w:ascii="Times New Roman" w:hAnsi="Times New Roman"/>
          <w:b/>
          <w:bCs/>
          <w:sz w:val="24"/>
          <w:szCs w:val="28"/>
        </w:rPr>
        <w:t>Amity University</w:t>
      </w:r>
      <w:r w:rsidRPr="001A75BC">
        <w:rPr>
          <w:rFonts w:ascii="Times New Roman" w:hAnsi="Times New Roman"/>
          <w:bCs/>
          <w:sz w:val="24"/>
          <w:szCs w:val="28"/>
        </w:rPr>
        <w:t xml:space="preserve">, Greater Noida </w:t>
      </w:r>
      <w:r>
        <w:rPr>
          <w:rFonts w:ascii="Times New Roman" w:hAnsi="Times New Roman"/>
          <w:bCs/>
          <w:sz w:val="24"/>
          <w:szCs w:val="28"/>
        </w:rPr>
        <w:t>from 10.10.2013 to 30.</w:t>
      </w:r>
      <w:r w:rsidR="007B3257">
        <w:rPr>
          <w:rFonts w:ascii="Times New Roman" w:hAnsi="Times New Roman"/>
          <w:bCs/>
          <w:sz w:val="24"/>
          <w:szCs w:val="28"/>
        </w:rPr>
        <w:t>11</w:t>
      </w:r>
      <w:r>
        <w:rPr>
          <w:rFonts w:ascii="Times New Roman" w:hAnsi="Times New Roman"/>
          <w:bCs/>
          <w:sz w:val="24"/>
          <w:szCs w:val="28"/>
        </w:rPr>
        <w:t>.2015.</w:t>
      </w:r>
    </w:p>
    <w:p w14:paraId="4FF2C0AE" w14:textId="77777777" w:rsidR="001D15B6" w:rsidRPr="001D15B6" w:rsidRDefault="001D15B6" w:rsidP="001D15B6">
      <w:pPr>
        <w:pStyle w:val="ListParagraph"/>
        <w:numPr>
          <w:ilvl w:val="0"/>
          <w:numId w:val="22"/>
        </w:numPr>
        <w:spacing w:after="0" w:line="360" w:lineRule="auto"/>
        <w:jc w:val="both"/>
        <w:rPr>
          <w:rFonts w:ascii="Times New Roman" w:hAnsi="Times New Roman"/>
          <w:bCs/>
          <w:sz w:val="24"/>
          <w:szCs w:val="28"/>
        </w:rPr>
      </w:pPr>
      <w:r w:rsidRPr="001D15B6">
        <w:rPr>
          <w:rFonts w:ascii="Times New Roman" w:hAnsi="Times New Roman"/>
          <w:bCs/>
          <w:sz w:val="24"/>
          <w:szCs w:val="28"/>
        </w:rPr>
        <w:t xml:space="preserve">Crystallographic training in </w:t>
      </w:r>
      <w:r w:rsidRPr="001D15B6">
        <w:rPr>
          <w:rFonts w:ascii="Times New Roman" w:hAnsi="Times New Roman"/>
          <w:b/>
          <w:sz w:val="24"/>
          <w:szCs w:val="28"/>
        </w:rPr>
        <w:t>IISC Bangalore</w:t>
      </w:r>
      <w:r w:rsidRPr="001D15B6">
        <w:rPr>
          <w:rFonts w:ascii="Times New Roman" w:hAnsi="Times New Roman"/>
          <w:bCs/>
          <w:sz w:val="24"/>
          <w:szCs w:val="28"/>
        </w:rPr>
        <w:t xml:space="preserve"> under supervision of Prof M. </w:t>
      </w:r>
      <w:proofErr w:type="spellStart"/>
      <w:r w:rsidRPr="001D15B6">
        <w:rPr>
          <w:rFonts w:ascii="Times New Roman" w:hAnsi="Times New Roman"/>
          <w:bCs/>
          <w:sz w:val="24"/>
          <w:szCs w:val="28"/>
        </w:rPr>
        <w:t>Nethaji</w:t>
      </w:r>
      <w:proofErr w:type="spellEnd"/>
      <w:r w:rsidRPr="001D15B6">
        <w:rPr>
          <w:rFonts w:ascii="Times New Roman" w:hAnsi="Times New Roman"/>
          <w:bCs/>
          <w:sz w:val="24"/>
          <w:szCs w:val="28"/>
        </w:rPr>
        <w:t xml:space="preserve"> on</w:t>
      </w:r>
    </w:p>
    <w:p w14:paraId="2ED6B020" w14:textId="77777777" w:rsidR="001D15B6" w:rsidRPr="001208A4" w:rsidRDefault="001D15B6" w:rsidP="001D15B6">
      <w:pPr>
        <w:pStyle w:val="ListParagraph"/>
        <w:spacing w:after="0" w:line="360" w:lineRule="auto"/>
        <w:ind w:left="360"/>
        <w:jc w:val="both"/>
        <w:rPr>
          <w:rFonts w:ascii="Times New Roman" w:hAnsi="Times New Roman"/>
          <w:bCs/>
          <w:sz w:val="24"/>
          <w:szCs w:val="28"/>
        </w:rPr>
      </w:pPr>
      <w:r w:rsidRPr="001D15B6">
        <w:rPr>
          <w:rFonts w:ascii="Times New Roman" w:hAnsi="Times New Roman"/>
          <w:bCs/>
          <w:sz w:val="24"/>
          <w:szCs w:val="28"/>
        </w:rPr>
        <w:t>small molecules crystallization techniques.</w:t>
      </w:r>
    </w:p>
    <w:p w14:paraId="6735A7B7" w14:textId="77777777" w:rsidR="007C360B" w:rsidRDefault="007C360B" w:rsidP="00BC16D3">
      <w:pPr>
        <w:spacing w:after="0" w:line="360" w:lineRule="auto"/>
        <w:rPr>
          <w:rFonts w:ascii="Times New Roman" w:hAnsi="Times New Roman"/>
          <w:b/>
          <w:sz w:val="24"/>
          <w:szCs w:val="24"/>
        </w:rPr>
      </w:pPr>
    </w:p>
    <w:p w14:paraId="099866CB" w14:textId="3B027E7C" w:rsidR="00F0181C" w:rsidRDefault="003C0F57" w:rsidP="00BC16D3">
      <w:pPr>
        <w:spacing w:after="0" w:line="360" w:lineRule="auto"/>
        <w:rPr>
          <w:rFonts w:ascii="Times New Roman" w:hAnsi="Times New Roman"/>
          <w:sz w:val="24"/>
          <w:szCs w:val="24"/>
        </w:rPr>
      </w:pPr>
      <w:r w:rsidRPr="00393E84">
        <w:rPr>
          <w:rFonts w:ascii="Times New Roman" w:hAnsi="Times New Roman"/>
          <w:b/>
          <w:sz w:val="24"/>
          <w:szCs w:val="24"/>
        </w:rPr>
        <w:t>ACADEMIC BACKGROUND</w:t>
      </w:r>
    </w:p>
    <w:p w14:paraId="07412A85" w14:textId="3339C638" w:rsidR="003C0F57" w:rsidRPr="004D34FD" w:rsidRDefault="003C0F57" w:rsidP="00BC16D3">
      <w:pPr>
        <w:numPr>
          <w:ilvl w:val="0"/>
          <w:numId w:val="21"/>
        </w:numPr>
        <w:spacing w:after="0" w:line="360" w:lineRule="auto"/>
        <w:jc w:val="both"/>
        <w:rPr>
          <w:rFonts w:ascii="Times New Roman" w:hAnsi="Times New Roman"/>
          <w:sz w:val="24"/>
          <w:szCs w:val="24"/>
        </w:rPr>
      </w:pPr>
      <w:r w:rsidRPr="004D34FD">
        <w:rPr>
          <w:rFonts w:ascii="Times New Roman" w:hAnsi="Times New Roman"/>
          <w:b/>
          <w:sz w:val="24"/>
          <w:szCs w:val="24"/>
        </w:rPr>
        <w:t>Ph.D.</w:t>
      </w:r>
      <w:r>
        <w:rPr>
          <w:rFonts w:ascii="Times New Roman" w:hAnsi="Times New Roman"/>
          <w:b/>
          <w:sz w:val="24"/>
          <w:szCs w:val="24"/>
        </w:rPr>
        <w:t xml:space="preserve"> </w:t>
      </w:r>
      <w:r>
        <w:rPr>
          <w:rFonts w:ascii="Times New Roman" w:hAnsi="Times New Roman"/>
          <w:sz w:val="24"/>
          <w:szCs w:val="24"/>
        </w:rPr>
        <w:t>(2014</w:t>
      </w:r>
      <w:r w:rsidR="004C2A45">
        <w:rPr>
          <w:rFonts w:ascii="Times New Roman" w:hAnsi="Times New Roman"/>
          <w:sz w:val="24"/>
          <w:szCs w:val="24"/>
        </w:rPr>
        <w:t xml:space="preserve">) </w:t>
      </w:r>
      <w:r w:rsidR="00EF450F">
        <w:rPr>
          <w:rFonts w:ascii="Times New Roman" w:hAnsi="Times New Roman"/>
          <w:sz w:val="24"/>
          <w:szCs w:val="24"/>
        </w:rPr>
        <w:t xml:space="preserve">under Prof. Satish Kumar Awasthi </w:t>
      </w:r>
      <w:r w:rsidRPr="004D34FD">
        <w:rPr>
          <w:rFonts w:ascii="Times New Roman" w:hAnsi="Times New Roman"/>
          <w:sz w:val="24"/>
          <w:szCs w:val="24"/>
        </w:rPr>
        <w:t xml:space="preserve">from </w:t>
      </w:r>
      <w:r w:rsidRPr="0084647B">
        <w:rPr>
          <w:rFonts w:ascii="Times New Roman" w:hAnsi="Times New Roman"/>
          <w:sz w:val="24"/>
          <w:szCs w:val="24"/>
        </w:rPr>
        <w:t>Department of Chemistry</w:t>
      </w:r>
      <w:r w:rsidRPr="00FA0808">
        <w:rPr>
          <w:rFonts w:ascii="Times New Roman" w:hAnsi="Times New Roman"/>
          <w:b/>
          <w:sz w:val="24"/>
          <w:szCs w:val="24"/>
        </w:rPr>
        <w:t>, University of Delhi</w:t>
      </w:r>
      <w:r w:rsidR="0015588D">
        <w:rPr>
          <w:rFonts w:ascii="Times New Roman" w:hAnsi="Times New Roman"/>
          <w:sz w:val="24"/>
          <w:szCs w:val="24"/>
        </w:rPr>
        <w:t>, Delhi, India.</w:t>
      </w:r>
    </w:p>
    <w:p w14:paraId="6A08E271" w14:textId="1705DDAF" w:rsidR="003C0F57" w:rsidRPr="0015588D" w:rsidRDefault="00C56FBE" w:rsidP="00BC16D3">
      <w:pPr>
        <w:numPr>
          <w:ilvl w:val="0"/>
          <w:numId w:val="21"/>
        </w:numPr>
        <w:spacing w:after="0" w:line="360" w:lineRule="auto"/>
        <w:jc w:val="both"/>
        <w:rPr>
          <w:rFonts w:ascii="Times New Roman" w:hAnsi="Times New Roman"/>
          <w:sz w:val="24"/>
          <w:szCs w:val="24"/>
        </w:rPr>
      </w:pPr>
      <w:r>
        <w:rPr>
          <w:rFonts w:ascii="Times New Roman" w:hAnsi="Times New Roman"/>
          <w:b/>
          <w:sz w:val="24"/>
          <w:szCs w:val="24"/>
        </w:rPr>
        <w:t>M.Phil.</w:t>
      </w:r>
      <w:r w:rsidR="003C0F57" w:rsidRPr="00C81291">
        <w:rPr>
          <w:rFonts w:ascii="Times New Roman" w:hAnsi="Times New Roman"/>
          <w:b/>
          <w:sz w:val="24"/>
          <w:szCs w:val="24"/>
        </w:rPr>
        <w:t xml:space="preserve"> </w:t>
      </w:r>
      <w:r w:rsidR="003C0F57" w:rsidRPr="00C81291">
        <w:rPr>
          <w:rFonts w:ascii="Times New Roman" w:hAnsi="Times New Roman"/>
          <w:sz w:val="24"/>
          <w:szCs w:val="24"/>
        </w:rPr>
        <w:t xml:space="preserve">(2008) </w:t>
      </w:r>
      <w:r w:rsidR="00EF450F">
        <w:rPr>
          <w:rFonts w:ascii="Times New Roman" w:hAnsi="Times New Roman"/>
          <w:sz w:val="24"/>
          <w:szCs w:val="24"/>
        </w:rPr>
        <w:t xml:space="preserve">under Prof. Satish Kumar Awasthi </w:t>
      </w:r>
      <w:r w:rsidR="003C0F57" w:rsidRPr="00C81291">
        <w:rPr>
          <w:rFonts w:ascii="Times New Roman" w:hAnsi="Times New Roman"/>
          <w:sz w:val="24"/>
          <w:szCs w:val="24"/>
        </w:rPr>
        <w:t xml:space="preserve">from </w:t>
      </w:r>
      <w:r w:rsidR="003C0F57" w:rsidRPr="0084647B">
        <w:rPr>
          <w:rFonts w:ascii="Times New Roman" w:hAnsi="Times New Roman"/>
          <w:sz w:val="24"/>
          <w:szCs w:val="24"/>
        </w:rPr>
        <w:t>Department of Chemistry</w:t>
      </w:r>
      <w:r w:rsidR="003C0F57" w:rsidRPr="00C81291">
        <w:rPr>
          <w:rFonts w:ascii="Times New Roman" w:hAnsi="Times New Roman"/>
          <w:b/>
          <w:sz w:val="24"/>
          <w:szCs w:val="24"/>
        </w:rPr>
        <w:t>, University of Delhi,</w:t>
      </w:r>
      <w:r w:rsidR="0015588D">
        <w:rPr>
          <w:rFonts w:ascii="Times New Roman" w:hAnsi="Times New Roman"/>
          <w:sz w:val="24"/>
          <w:szCs w:val="24"/>
        </w:rPr>
        <w:t xml:space="preserve"> Delhi, India.</w:t>
      </w:r>
    </w:p>
    <w:p w14:paraId="2BC38883" w14:textId="2C7C2C98" w:rsidR="001F624A" w:rsidRDefault="003C0F57" w:rsidP="00BC16D3">
      <w:pPr>
        <w:numPr>
          <w:ilvl w:val="0"/>
          <w:numId w:val="21"/>
        </w:numPr>
        <w:spacing w:after="0" w:line="360" w:lineRule="auto"/>
        <w:jc w:val="both"/>
        <w:rPr>
          <w:rFonts w:ascii="Times New Roman" w:hAnsi="Times New Roman"/>
          <w:sz w:val="24"/>
          <w:szCs w:val="24"/>
        </w:rPr>
      </w:pPr>
      <w:r w:rsidRPr="00C81291">
        <w:rPr>
          <w:rFonts w:ascii="Times New Roman" w:hAnsi="Times New Roman"/>
          <w:b/>
          <w:sz w:val="24"/>
          <w:szCs w:val="24"/>
        </w:rPr>
        <w:t>M.Sc.</w:t>
      </w:r>
      <w:r w:rsidR="007F611E">
        <w:rPr>
          <w:rFonts w:ascii="Times New Roman" w:hAnsi="Times New Roman"/>
          <w:sz w:val="24"/>
          <w:szCs w:val="24"/>
        </w:rPr>
        <w:t xml:space="preserve"> Chemistry (2007)</w:t>
      </w:r>
      <w:r w:rsidRPr="00C81291">
        <w:rPr>
          <w:rFonts w:ascii="Times New Roman" w:hAnsi="Times New Roman"/>
          <w:sz w:val="24"/>
          <w:szCs w:val="24"/>
        </w:rPr>
        <w:t xml:space="preserve">, </w:t>
      </w:r>
      <w:r w:rsidR="00393E84">
        <w:rPr>
          <w:rFonts w:ascii="Times New Roman" w:hAnsi="Times New Roman"/>
          <w:sz w:val="24"/>
          <w:szCs w:val="24"/>
        </w:rPr>
        <w:t xml:space="preserve">Department of Chemistry, </w:t>
      </w:r>
      <w:r w:rsidRPr="00F7750E">
        <w:rPr>
          <w:rFonts w:ascii="Times New Roman" w:hAnsi="Times New Roman"/>
          <w:b/>
          <w:sz w:val="24"/>
          <w:szCs w:val="24"/>
        </w:rPr>
        <w:t>University of Allahabad</w:t>
      </w:r>
      <w:r w:rsidRPr="00C81291">
        <w:rPr>
          <w:rFonts w:ascii="Times New Roman" w:hAnsi="Times New Roman"/>
          <w:sz w:val="24"/>
          <w:szCs w:val="24"/>
        </w:rPr>
        <w:t>, Allahabad</w:t>
      </w:r>
      <w:r w:rsidR="0015588D">
        <w:rPr>
          <w:rFonts w:ascii="Times New Roman" w:hAnsi="Times New Roman"/>
          <w:sz w:val="24"/>
          <w:szCs w:val="24"/>
        </w:rPr>
        <w:t>, India.</w:t>
      </w:r>
    </w:p>
    <w:p w14:paraId="6696A309" w14:textId="15FED99E" w:rsidR="001D15B6" w:rsidRPr="001D15B6" w:rsidRDefault="001D15B6" w:rsidP="001C62CA">
      <w:pPr>
        <w:numPr>
          <w:ilvl w:val="0"/>
          <w:numId w:val="21"/>
        </w:numPr>
        <w:tabs>
          <w:tab w:val="left" w:pos="0"/>
        </w:tabs>
        <w:spacing w:after="0" w:line="360" w:lineRule="auto"/>
        <w:jc w:val="both"/>
        <w:rPr>
          <w:rFonts w:ascii="Times New Roman" w:hAnsi="Times New Roman"/>
          <w:bCs/>
          <w:sz w:val="24"/>
          <w:szCs w:val="24"/>
        </w:rPr>
      </w:pPr>
      <w:r w:rsidRPr="001D15B6">
        <w:rPr>
          <w:rFonts w:ascii="Times New Roman" w:hAnsi="Times New Roman"/>
          <w:bCs/>
          <w:sz w:val="24"/>
          <w:szCs w:val="24"/>
        </w:rPr>
        <w:t xml:space="preserve">Secured </w:t>
      </w:r>
      <w:r w:rsidR="00FE1C70">
        <w:rPr>
          <w:rFonts w:ascii="Times New Roman" w:hAnsi="Times New Roman"/>
          <w:bCs/>
          <w:sz w:val="24"/>
          <w:szCs w:val="24"/>
        </w:rPr>
        <w:t>Department</w:t>
      </w:r>
      <w:r w:rsidRPr="001D15B6">
        <w:rPr>
          <w:rFonts w:ascii="Times New Roman" w:hAnsi="Times New Roman"/>
          <w:bCs/>
          <w:sz w:val="24"/>
          <w:szCs w:val="24"/>
        </w:rPr>
        <w:t xml:space="preserve"> Rank 1 in </w:t>
      </w:r>
      <w:proofErr w:type="spellStart"/>
      <w:proofErr w:type="gramStart"/>
      <w:r w:rsidRPr="001D15B6">
        <w:rPr>
          <w:rFonts w:ascii="Times New Roman" w:hAnsi="Times New Roman"/>
          <w:bCs/>
          <w:sz w:val="24"/>
          <w:szCs w:val="24"/>
        </w:rPr>
        <w:t>M.Sc</w:t>
      </w:r>
      <w:proofErr w:type="spellEnd"/>
      <w:proofErr w:type="gramEnd"/>
      <w:r w:rsidRPr="001D15B6">
        <w:rPr>
          <w:rFonts w:ascii="Times New Roman" w:hAnsi="Times New Roman"/>
          <w:bCs/>
          <w:sz w:val="24"/>
          <w:szCs w:val="24"/>
        </w:rPr>
        <w:t xml:space="preserve"> in the </w:t>
      </w:r>
      <w:r w:rsidR="00FE1C70" w:rsidRPr="001D15B6">
        <w:rPr>
          <w:rFonts w:ascii="Times New Roman" w:hAnsi="Times New Roman"/>
          <w:bCs/>
          <w:sz w:val="24"/>
          <w:szCs w:val="24"/>
        </w:rPr>
        <w:t>year</w:t>
      </w:r>
      <w:r w:rsidRPr="001D15B6">
        <w:rPr>
          <w:rFonts w:ascii="Times New Roman" w:hAnsi="Times New Roman"/>
          <w:bCs/>
          <w:sz w:val="24"/>
          <w:szCs w:val="24"/>
        </w:rPr>
        <w:t xml:space="preserve"> 2007</w:t>
      </w:r>
      <w:r>
        <w:rPr>
          <w:rFonts w:ascii="Times New Roman" w:hAnsi="Times New Roman"/>
          <w:bCs/>
          <w:sz w:val="24"/>
          <w:szCs w:val="24"/>
        </w:rPr>
        <w:t>.</w:t>
      </w:r>
    </w:p>
    <w:p w14:paraId="77BD0B64" w14:textId="77777777" w:rsidR="001D15B6" w:rsidRPr="00E43FC0" w:rsidRDefault="001D15B6" w:rsidP="001D15B6">
      <w:pPr>
        <w:pStyle w:val="ListParagraph"/>
        <w:numPr>
          <w:ilvl w:val="2"/>
          <w:numId w:val="21"/>
        </w:numPr>
        <w:spacing w:after="0" w:line="360" w:lineRule="auto"/>
        <w:rPr>
          <w:rFonts w:ascii="Times New Roman" w:hAnsi="Times New Roman"/>
          <w:sz w:val="24"/>
          <w:szCs w:val="24"/>
        </w:rPr>
      </w:pPr>
      <w:r w:rsidRPr="00E43FC0">
        <w:rPr>
          <w:rFonts w:ascii="Times New Roman" w:hAnsi="Times New Roman"/>
          <w:bCs/>
        </w:rPr>
        <w:t>Qualified Lectureship-NET jointly conducted by CSIR-UGC, June-2010.</w:t>
      </w:r>
    </w:p>
    <w:p w14:paraId="615536D8" w14:textId="77777777" w:rsidR="001F624A" w:rsidRDefault="001F624A" w:rsidP="00BC16D3">
      <w:pPr>
        <w:spacing w:after="0" w:line="360" w:lineRule="auto"/>
        <w:contextualSpacing/>
        <w:jc w:val="both"/>
        <w:rPr>
          <w:rFonts w:ascii="Times New Roman" w:hAnsi="Times New Roman"/>
          <w:b/>
          <w:sz w:val="24"/>
          <w:szCs w:val="28"/>
        </w:rPr>
      </w:pPr>
      <w:r>
        <w:rPr>
          <w:rFonts w:ascii="Times New Roman" w:hAnsi="Times New Roman"/>
          <w:b/>
          <w:sz w:val="24"/>
          <w:szCs w:val="28"/>
        </w:rPr>
        <w:lastRenderedPageBreak/>
        <w:t>BOOKS/BOOK CHAPTER</w:t>
      </w:r>
    </w:p>
    <w:p w14:paraId="7A5BC6EB" w14:textId="1A8EBB92" w:rsidR="004D7A64" w:rsidRPr="004D7A64" w:rsidRDefault="004D7A64" w:rsidP="00BC16D3">
      <w:pPr>
        <w:pStyle w:val="ListParagraph"/>
        <w:widowControl w:val="0"/>
        <w:numPr>
          <w:ilvl w:val="0"/>
          <w:numId w:val="29"/>
        </w:numPr>
        <w:tabs>
          <w:tab w:val="left" w:pos="851"/>
        </w:tabs>
        <w:autoSpaceDE w:val="0"/>
        <w:autoSpaceDN w:val="0"/>
        <w:adjustRightInd w:val="0"/>
        <w:spacing w:after="0" w:line="360" w:lineRule="auto"/>
        <w:jc w:val="both"/>
        <w:rPr>
          <w:rFonts w:ascii="Times New Roman" w:hAnsi="Times New Roman"/>
          <w:bCs/>
          <w:sz w:val="24"/>
          <w:szCs w:val="24"/>
        </w:rPr>
      </w:pPr>
      <w:proofErr w:type="spellStart"/>
      <w:r w:rsidRPr="004D7A64">
        <w:rPr>
          <w:rFonts w:ascii="Times New Roman" w:hAnsi="Times New Roman"/>
          <w:bCs/>
          <w:sz w:val="24"/>
          <w:szCs w:val="24"/>
        </w:rPr>
        <w:t>Shrawan</w:t>
      </w:r>
      <w:proofErr w:type="spellEnd"/>
      <w:r w:rsidRPr="004D7A64">
        <w:rPr>
          <w:rFonts w:ascii="Times New Roman" w:hAnsi="Times New Roman"/>
          <w:bCs/>
          <w:sz w:val="24"/>
          <w:szCs w:val="24"/>
        </w:rPr>
        <w:t xml:space="preserve"> Kumar Mangawa, Smriti Srivastava, </w:t>
      </w:r>
      <w:r w:rsidRPr="004D7A64">
        <w:rPr>
          <w:rFonts w:ascii="Times New Roman" w:hAnsi="Times New Roman"/>
          <w:b/>
          <w:sz w:val="24"/>
          <w:szCs w:val="24"/>
        </w:rPr>
        <w:t>Shailja Singh</w:t>
      </w:r>
      <w:r w:rsidR="00BC16D3">
        <w:rPr>
          <w:rFonts w:ascii="Times New Roman" w:hAnsi="Times New Roman"/>
          <w:b/>
          <w:sz w:val="24"/>
          <w:szCs w:val="24"/>
        </w:rPr>
        <w:t>*</w:t>
      </w:r>
      <w:r w:rsidRPr="004D7A64">
        <w:rPr>
          <w:rFonts w:ascii="Times New Roman" w:hAnsi="Times New Roman"/>
          <w:bCs/>
          <w:sz w:val="24"/>
          <w:szCs w:val="24"/>
        </w:rPr>
        <w:t>; Book Chapter: An Insight into Nanoparticle-Catalyzed Green Stereoselective Organic Transformations, Nanoparticles in Green Organic Synthesis-Strategy towards Sustainability (2023) (doi.org/10.1016/B978-0-323-95921-6.00008-1), Elsevier, ISBN 978-0-323-95921-6.</w:t>
      </w:r>
    </w:p>
    <w:p w14:paraId="314F6740" w14:textId="5FED307E" w:rsidR="004D7A64" w:rsidRPr="004D7A64" w:rsidRDefault="004D7A64" w:rsidP="00BC16D3">
      <w:pPr>
        <w:pStyle w:val="ListParagraph"/>
        <w:widowControl w:val="0"/>
        <w:numPr>
          <w:ilvl w:val="0"/>
          <w:numId w:val="29"/>
        </w:numPr>
        <w:tabs>
          <w:tab w:val="left" w:pos="851"/>
        </w:tabs>
        <w:autoSpaceDE w:val="0"/>
        <w:autoSpaceDN w:val="0"/>
        <w:adjustRightInd w:val="0"/>
        <w:spacing w:after="0" w:line="360" w:lineRule="auto"/>
        <w:jc w:val="both"/>
        <w:rPr>
          <w:rFonts w:ascii="Times New Roman" w:hAnsi="Times New Roman"/>
          <w:bCs/>
          <w:sz w:val="24"/>
          <w:szCs w:val="24"/>
        </w:rPr>
      </w:pPr>
      <w:r w:rsidRPr="004D7A64">
        <w:rPr>
          <w:rFonts w:ascii="Times New Roman" w:hAnsi="Times New Roman"/>
          <w:b/>
          <w:sz w:val="24"/>
          <w:szCs w:val="24"/>
        </w:rPr>
        <w:t>Shailja Singh</w:t>
      </w:r>
      <w:r w:rsidRPr="004D7A64">
        <w:rPr>
          <w:rFonts w:ascii="Times New Roman" w:hAnsi="Times New Roman"/>
          <w:bCs/>
          <w:sz w:val="24"/>
          <w:szCs w:val="24"/>
        </w:rPr>
        <w:t xml:space="preserve">, </w:t>
      </w:r>
      <w:proofErr w:type="spellStart"/>
      <w:r w:rsidRPr="004D7A64">
        <w:rPr>
          <w:rFonts w:ascii="Times New Roman" w:hAnsi="Times New Roman"/>
          <w:bCs/>
          <w:sz w:val="24"/>
          <w:szCs w:val="24"/>
        </w:rPr>
        <w:t>Shrawan</w:t>
      </w:r>
      <w:proofErr w:type="spellEnd"/>
      <w:r w:rsidRPr="004D7A64">
        <w:rPr>
          <w:rFonts w:ascii="Times New Roman" w:hAnsi="Times New Roman"/>
          <w:bCs/>
          <w:sz w:val="24"/>
          <w:szCs w:val="24"/>
        </w:rPr>
        <w:t xml:space="preserve"> Kumar Mangawa; Book Chapter:  Flavonoids as Potential Immunity Boosters: An Overview, Advances of Flavonoids for Human Health and Prevention of Disease, (2022) AAP (Apple Academic Press), CRC Press, Taylor &amp; Francis Group, USA, ISBN: 9781774913772.</w:t>
      </w:r>
    </w:p>
    <w:p w14:paraId="334C85A7" w14:textId="77777777" w:rsidR="001F624A" w:rsidRPr="0027668F" w:rsidRDefault="001F624A" w:rsidP="00BC16D3">
      <w:pPr>
        <w:pStyle w:val="ListParagraph"/>
        <w:widowControl w:val="0"/>
        <w:numPr>
          <w:ilvl w:val="0"/>
          <w:numId w:val="29"/>
        </w:numPr>
        <w:tabs>
          <w:tab w:val="left" w:pos="851"/>
        </w:tabs>
        <w:autoSpaceDE w:val="0"/>
        <w:autoSpaceDN w:val="0"/>
        <w:adjustRightInd w:val="0"/>
        <w:spacing w:after="0" w:line="360" w:lineRule="auto"/>
        <w:jc w:val="both"/>
        <w:rPr>
          <w:rFonts w:ascii="Times New Roman" w:hAnsi="Times New Roman"/>
          <w:sz w:val="24"/>
          <w:szCs w:val="24"/>
        </w:rPr>
      </w:pPr>
      <w:r w:rsidRPr="004D7A64">
        <w:rPr>
          <w:rFonts w:ascii="Times New Roman" w:hAnsi="Times New Roman"/>
          <w:b/>
          <w:sz w:val="24"/>
          <w:szCs w:val="24"/>
        </w:rPr>
        <w:t>Singh S</w:t>
      </w:r>
      <w:r w:rsidRPr="004D7A64">
        <w:rPr>
          <w:rFonts w:ascii="Times New Roman" w:hAnsi="Times New Roman"/>
          <w:bCs/>
          <w:sz w:val="24"/>
          <w:szCs w:val="24"/>
        </w:rPr>
        <w:t>.,</w:t>
      </w:r>
      <w:r>
        <w:rPr>
          <w:rFonts w:ascii="Times New Roman" w:hAnsi="Times New Roman"/>
          <w:sz w:val="24"/>
          <w:szCs w:val="24"/>
        </w:rPr>
        <w:t xml:space="preserve"> </w:t>
      </w:r>
      <w:r w:rsidRPr="0027668F">
        <w:rPr>
          <w:rFonts w:ascii="Times New Roman" w:hAnsi="Times New Roman"/>
          <w:sz w:val="24"/>
          <w:szCs w:val="24"/>
        </w:rPr>
        <w:t>Mangawa S.K. &amp; Barwa M.S. (2020)</w:t>
      </w:r>
      <w:r>
        <w:rPr>
          <w:rFonts w:ascii="Times New Roman" w:hAnsi="Times New Roman"/>
          <w:sz w:val="24"/>
          <w:szCs w:val="24"/>
        </w:rPr>
        <w:t>. C</w:t>
      </w:r>
      <w:r w:rsidRPr="0027668F">
        <w:rPr>
          <w:rFonts w:ascii="Times New Roman" w:hAnsi="Times New Roman"/>
          <w:sz w:val="24"/>
          <w:szCs w:val="24"/>
        </w:rPr>
        <w:t>ontributed a module title Alcohol: Introduction, Preparation and Reactions in the development of Teacher’s e-Kit (e-content in Four Quadrants) in Chemistry at GAD-TLC of MHRD under PMMMNMTT, SGTB Khalsa College, University of Delhi, Delhi.</w:t>
      </w:r>
    </w:p>
    <w:p w14:paraId="19B01FE7" w14:textId="705F6E26" w:rsidR="001F624A" w:rsidRPr="0027668F" w:rsidRDefault="001F624A" w:rsidP="00BC16D3">
      <w:pPr>
        <w:pStyle w:val="ListParagraph"/>
        <w:numPr>
          <w:ilvl w:val="0"/>
          <w:numId w:val="29"/>
        </w:numPr>
        <w:spacing w:line="360" w:lineRule="auto"/>
        <w:jc w:val="both"/>
        <w:rPr>
          <w:rFonts w:ascii="Times New Roman" w:hAnsi="Times New Roman"/>
          <w:sz w:val="24"/>
          <w:szCs w:val="24"/>
        </w:rPr>
      </w:pPr>
      <w:r w:rsidRPr="0027668F">
        <w:rPr>
          <w:rFonts w:ascii="Times New Roman" w:hAnsi="Times New Roman"/>
          <w:sz w:val="24"/>
          <w:szCs w:val="24"/>
        </w:rPr>
        <w:t xml:space="preserve">Kumar, P., Gulia S., Bisht Y., </w:t>
      </w:r>
      <w:r w:rsidRPr="0027668F">
        <w:rPr>
          <w:rFonts w:ascii="Times New Roman" w:hAnsi="Times New Roman"/>
          <w:b/>
          <w:sz w:val="24"/>
          <w:szCs w:val="24"/>
        </w:rPr>
        <w:t>Singh S.</w:t>
      </w:r>
      <w:r w:rsidRPr="0027668F">
        <w:rPr>
          <w:rFonts w:ascii="Times New Roman" w:hAnsi="Times New Roman"/>
          <w:sz w:val="24"/>
          <w:szCs w:val="24"/>
        </w:rPr>
        <w:t xml:space="preserve"> &amp; Mangawa S.</w:t>
      </w:r>
      <w:r w:rsidR="007F7746">
        <w:rPr>
          <w:rFonts w:ascii="Times New Roman" w:hAnsi="Times New Roman"/>
          <w:sz w:val="24"/>
          <w:szCs w:val="24"/>
        </w:rPr>
        <w:t xml:space="preserve"> </w:t>
      </w:r>
      <w:r w:rsidRPr="0027668F">
        <w:rPr>
          <w:rFonts w:ascii="Times New Roman" w:hAnsi="Times New Roman"/>
          <w:sz w:val="24"/>
          <w:szCs w:val="24"/>
        </w:rPr>
        <w:t xml:space="preserve">K. </w:t>
      </w:r>
      <w:r w:rsidRPr="0027668F">
        <w:rPr>
          <w:rFonts w:ascii="Times New Roman" w:hAnsi="Times New Roman"/>
          <w:bCs/>
          <w:sz w:val="24"/>
          <w:szCs w:val="24"/>
          <w:shd w:val="clear" w:color="auto" w:fill="FFFFFF"/>
        </w:rPr>
        <w:t>(</w:t>
      </w:r>
      <w:r w:rsidRPr="0027668F">
        <w:rPr>
          <w:rFonts w:ascii="Times New Roman" w:hAnsi="Times New Roman"/>
          <w:sz w:val="24"/>
          <w:szCs w:val="24"/>
          <w:shd w:val="clear" w:color="auto" w:fill="FFFFFF"/>
        </w:rPr>
        <w:t>2019)</w:t>
      </w:r>
      <w:r w:rsidR="00050B7D">
        <w:rPr>
          <w:rFonts w:ascii="Times New Roman" w:hAnsi="Times New Roman"/>
          <w:sz w:val="24"/>
          <w:szCs w:val="24"/>
          <w:shd w:val="clear" w:color="auto" w:fill="FFFFFF"/>
        </w:rPr>
        <w:t>,</w:t>
      </w:r>
      <w:r w:rsidRPr="0027668F">
        <w:rPr>
          <w:rFonts w:ascii="Times New Roman" w:hAnsi="Times New Roman"/>
          <w:sz w:val="24"/>
          <w:szCs w:val="24"/>
          <w:shd w:val="clear" w:color="auto" w:fill="FFFFFF"/>
        </w:rPr>
        <w:t xml:space="preserve"> A book on </w:t>
      </w:r>
      <w:r>
        <w:rPr>
          <w:rFonts w:ascii="Times New Roman" w:hAnsi="Times New Roman"/>
          <w:sz w:val="24"/>
          <w:szCs w:val="24"/>
          <w:shd w:val="clear" w:color="auto" w:fill="FFFFFF"/>
        </w:rPr>
        <w:t>‘</w:t>
      </w:r>
      <w:r w:rsidRPr="0027668F">
        <w:rPr>
          <w:rFonts w:ascii="Times New Roman" w:hAnsi="Times New Roman"/>
          <w:sz w:val="24"/>
          <w:szCs w:val="24"/>
        </w:rPr>
        <w:t>Undergraduate chemistry: physical and organic</w:t>
      </w:r>
      <w:r>
        <w:rPr>
          <w:rFonts w:ascii="Times New Roman" w:hAnsi="Times New Roman"/>
          <w:sz w:val="24"/>
          <w:szCs w:val="24"/>
        </w:rPr>
        <w:t>’</w:t>
      </w:r>
      <w:r w:rsidRPr="0027668F">
        <w:rPr>
          <w:rFonts w:ascii="Times New Roman" w:hAnsi="Times New Roman"/>
          <w:sz w:val="24"/>
          <w:szCs w:val="24"/>
        </w:rPr>
        <w:t xml:space="preserve">, </w:t>
      </w:r>
      <w:r w:rsidRPr="0027668F">
        <w:rPr>
          <w:rFonts w:ascii="Times New Roman" w:hAnsi="Times New Roman"/>
          <w:sz w:val="24"/>
          <w:szCs w:val="24"/>
          <w:shd w:val="clear" w:color="auto" w:fill="FFFFFF"/>
        </w:rPr>
        <w:t xml:space="preserve">Shree Kala </w:t>
      </w:r>
      <w:proofErr w:type="spellStart"/>
      <w:r w:rsidRPr="0027668F">
        <w:rPr>
          <w:rFonts w:ascii="Times New Roman" w:hAnsi="Times New Roman"/>
          <w:sz w:val="24"/>
          <w:szCs w:val="24"/>
          <w:shd w:val="clear" w:color="auto" w:fill="FFFFFF"/>
        </w:rPr>
        <w:t>Prakashan</w:t>
      </w:r>
      <w:proofErr w:type="spellEnd"/>
      <w:r w:rsidRPr="0027668F">
        <w:rPr>
          <w:rFonts w:ascii="Times New Roman" w:hAnsi="Times New Roman"/>
          <w:sz w:val="24"/>
          <w:szCs w:val="24"/>
          <w:shd w:val="clear" w:color="auto" w:fill="FFFFFF"/>
        </w:rPr>
        <w:t>, Jawahar Nagar</w:t>
      </w:r>
      <w:r>
        <w:rPr>
          <w:rFonts w:ascii="Times New Roman" w:hAnsi="Times New Roman"/>
          <w:sz w:val="24"/>
          <w:szCs w:val="24"/>
          <w:shd w:val="clear" w:color="auto" w:fill="FFFFFF"/>
        </w:rPr>
        <w:t xml:space="preserve"> Delhi, ISBN: 978-93-85329-41-8</w:t>
      </w:r>
    </w:p>
    <w:p w14:paraId="37A73FFE" w14:textId="520937F9" w:rsidR="00E43FC0" w:rsidRPr="00393E84" w:rsidRDefault="003501B9" w:rsidP="00BC16D3">
      <w:pPr>
        <w:spacing w:after="0" w:line="360" w:lineRule="auto"/>
        <w:contextualSpacing/>
        <w:jc w:val="both"/>
        <w:rPr>
          <w:rFonts w:ascii="Times New Roman" w:hAnsi="Times New Roman"/>
          <w:b/>
          <w:sz w:val="24"/>
          <w:szCs w:val="28"/>
        </w:rPr>
      </w:pPr>
      <w:r>
        <w:rPr>
          <w:rFonts w:ascii="Times New Roman" w:hAnsi="Times New Roman"/>
          <w:b/>
          <w:sz w:val="24"/>
          <w:szCs w:val="28"/>
        </w:rPr>
        <w:t>RESEARCH</w:t>
      </w:r>
      <w:r w:rsidR="00741A29">
        <w:rPr>
          <w:rFonts w:ascii="Times New Roman" w:hAnsi="Times New Roman"/>
          <w:b/>
          <w:sz w:val="24"/>
          <w:szCs w:val="28"/>
        </w:rPr>
        <w:t xml:space="preserve">/REVIEW </w:t>
      </w:r>
      <w:r w:rsidR="000155AD" w:rsidRPr="00393E84">
        <w:rPr>
          <w:rFonts w:ascii="Times New Roman" w:hAnsi="Times New Roman"/>
          <w:b/>
          <w:sz w:val="24"/>
          <w:szCs w:val="28"/>
        </w:rPr>
        <w:t>PUBLICATIONS</w:t>
      </w:r>
      <w:r w:rsidR="000F467B" w:rsidRPr="00393E84">
        <w:rPr>
          <w:rFonts w:ascii="Times New Roman" w:hAnsi="Times New Roman"/>
          <w:b/>
          <w:sz w:val="24"/>
          <w:szCs w:val="28"/>
        </w:rPr>
        <w:t xml:space="preserve"> </w:t>
      </w:r>
    </w:p>
    <w:p w14:paraId="05FC5B2F" w14:textId="110D7CC8" w:rsidR="00E10C16" w:rsidRPr="00E10C16" w:rsidRDefault="004D7A64" w:rsidP="00BC16D3">
      <w:pPr>
        <w:pStyle w:val="Heading2"/>
        <w:numPr>
          <w:ilvl w:val="0"/>
          <w:numId w:val="31"/>
        </w:numPr>
        <w:spacing w:before="0" w:line="360" w:lineRule="auto"/>
        <w:jc w:val="both"/>
        <w:textAlignment w:val="center"/>
      </w:pPr>
      <w:bookmarkStart w:id="0" w:name="baut0005"/>
      <w:r w:rsidRPr="00E10C16">
        <w:rPr>
          <w:rFonts w:ascii="Times New Roman" w:hAnsi="Times New Roman"/>
          <w:sz w:val="24"/>
          <w:szCs w:val="24"/>
        </w:rPr>
        <w:t xml:space="preserve">Shailja Singh, </w:t>
      </w:r>
      <w:proofErr w:type="spellStart"/>
      <w:r w:rsidRPr="00E10C16">
        <w:rPr>
          <w:rFonts w:ascii="Times New Roman" w:hAnsi="Times New Roman"/>
          <w:b w:val="0"/>
          <w:bCs w:val="0"/>
          <w:sz w:val="24"/>
          <w:szCs w:val="24"/>
        </w:rPr>
        <w:t>Shrawan</w:t>
      </w:r>
      <w:proofErr w:type="spellEnd"/>
      <w:r w:rsidRPr="00E10C16">
        <w:rPr>
          <w:rFonts w:ascii="Times New Roman" w:hAnsi="Times New Roman"/>
          <w:b w:val="0"/>
          <w:bCs w:val="0"/>
          <w:sz w:val="24"/>
          <w:szCs w:val="24"/>
        </w:rPr>
        <w:t xml:space="preserve"> Kumar Mangawa,</w:t>
      </w:r>
      <w:r w:rsidRPr="00E10C16">
        <w:rPr>
          <w:rFonts w:ascii="Times New Roman" w:hAnsi="Times New Roman"/>
          <w:b w:val="0"/>
          <w:sz w:val="24"/>
          <w:szCs w:val="24"/>
        </w:rPr>
        <w:t xml:space="preserve"> Ferrocene Derivatives as New Generation of Antimalarial Agents: Opportunity or Illusion?" </w:t>
      </w:r>
      <w:r w:rsidRPr="00E10C16">
        <w:rPr>
          <w:rFonts w:ascii="Times New Roman" w:hAnsi="Times New Roman"/>
          <w:bCs w:val="0"/>
          <w:sz w:val="24"/>
          <w:szCs w:val="24"/>
        </w:rPr>
        <w:t>Current Topics in Medicinal Chemistry</w:t>
      </w:r>
      <w:r w:rsidR="0022545E" w:rsidRPr="00E10C16">
        <w:rPr>
          <w:rFonts w:ascii="Times New Roman" w:hAnsi="Times New Roman"/>
          <w:sz w:val="24"/>
          <w:szCs w:val="24"/>
        </w:rPr>
        <w:t xml:space="preserve">, </w:t>
      </w:r>
      <w:r w:rsidRPr="00E10C16">
        <w:rPr>
          <w:rFonts w:ascii="Times New Roman" w:hAnsi="Times New Roman"/>
          <w:b w:val="0"/>
          <w:sz w:val="24"/>
          <w:szCs w:val="24"/>
        </w:rPr>
        <w:t>2023</w:t>
      </w:r>
      <w:r w:rsidR="00866E3B" w:rsidRPr="00E10C16">
        <w:rPr>
          <w:rFonts w:ascii="Times New Roman" w:hAnsi="Times New Roman"/>
          <w:sz w:val="24"/>
          <w:szCs w:val="24"/>
        </w:rPr>
        <w:t xml:space="preserve">, </w:t>
      </w:r>
      <w:r w:rsidR="0022545E" w:rsidRPr="00E10C16">
        <w:rPr>
          <w:rFonts w:ascii="Times New Roman" w:hAnsi="Times New Roman"/>
          <w:b w:val="0"/>
          <w:bCs w:val="0"/>
          <w:sz w:val="24"/>
          <w:szCs w:val="24"/>
        </w:rPr>
        <w:t>23, 1503-1521,</w:t>
      </w:r>
      <w:r w:rsidR="0022545E" w:rsidRPr="00E10C16">
        <w:rPr>
          <w:rFonts w:ascii="Times New Roman" w:hAnsi="Times New Roman"/>
          <w:sz w:val="24"/>
          <w:szCs w:val="24"/>
        </w:rPr>
        <w:t xml:space="preserve"> </w:t>
      </w:r>
      <w:r w:rsidR="00E10C16" w:rsidRPr="00E10C16">
        <w:rPr>
          <w:rFonts w:ascii="Times New Roman" w:hAnsi="Times New Roman"/>
          <w:b w:val="0"/>
          <w:bCs w:val="0"/>
          <w:sz w:val="24"/>
          <w:szCs w:val="24"/>
        </w:rPr>
        <w:t>ISSN No. 1873-4294,</w:t>
      </w:r>
      <w:r w:rsidR="00E10C16">
        <w:rPr>
          <w:rFonts w:ascii="Times New Roman" w:hAnsi="Times New Roman"/>
          <w:sz w:val="24"/>
          <w:szCs w:val="24"/>
        </w:rPr>
        <w:t xml:space="preserve"> </w:t>
      </w:r>
      <w:r w:rsidR="00866E3B" w:rsidRPr="00E10C16">
        <w:rPr>
          <w:rFonts w:ascii="Times New Roman" w:hAnsi="Times New Roman"/>
          <w:sz w:val="24"/>
          <w:szCs w:val="24"/>
        </w:rPr>
        <w:t xml:space="preserve">Impact Factor </w:t>
      </w:r>
      <w:r w:rsidR="0022545E" w:rsidRPr="00E10C16">
        <w:rPr>
          <w:rFonts w:ascii="Times New Roman" w:hAnsi="Times New Roman"/>
          <w:sz w:val="24"/>
          <w:szCs w:val="24"/>
        </w:rPr>
        <w:t>3.57</w:t>
      </w:r>
      <w:r w:rsidRPr="00E10C16">
        <w:rPr>
          <w:rFonts w:ascii="Times New Roman" w:hAnsi="Times New Roman"/>
          <w:b w:val="0"/>
          <w:sz w:val="24"/>
          <w:szCs w:val="24"/>
        </w:rPr>
        <w:t>.</w:t>
      </w:r>
    </w:p>
    <w:p w14:paraId="13FB54E6" w14:textId="2070B171" w:rsidR="005E2A92" w:rsidRPr="00207BB1" w:rsidRDefault="00000000" w:rsidP="00BC16D3">
      <w:pPr>
        <w:pStyle w:val="Heading2"/>
        <w:numPr>
          <w:ilvl w:val="0"/>
          <w:numId w:val="31"/>
        </w:numPr>
        <w:spacing w:before="0" w:line="360" w:lineRule="auto"/>
        <w:jc w:val="both"/>
        <w:textAlignment w:val="center"/>
        <w:rPr>
          <w:rFonts w:ascii="Times New Roman" w:hAnsi="Times New Roman"/>
          <w:b w:val="0"/>
          <w:sz w:val="24"/>
          <w:szCs w:val="24"/>
        </w:rPr>
      </w:pPr>
      <w:hyperlink r:id="rId12" w:anchor="!" w:history="1">
        <w:r w:rsidR="005E2A92" w:rsidRPr="00207BB1">
          <w:rPr>
            <w:rStyle w:val="text"/>
            <w:rFonts w:ascii="Times New Roman" w:hAnsi="Times New Roman"/>
            <w:b w:val="0"/>
            <w:sz w:val="24"/>
            <w:szCs w:val="24"/>
          </w:rPr>
          <w:t>Drishti</w:t>
        </w:r>
        <w:r w:rsidR="00207BB1" w:rsidRPr="00207BB1">
          <w:rPr>
            <w:rStyle w:val="text"/>
            <w:rFonts w:ascii="Times New Roman" w:hAnsi="Times New Roman"/>
            <w:b w:val="0"/>
            <w:sz w:val="24"/>
            <w:szCs w:val="24"/>
          </w:rPr>
          <w:t xml:space="preserve"> </w:t>
        </w:r>
        <w:r w:rsidR="005E2A92" w:rsidRPr="00207BB1">
          <w:rPr>
            <w:rStyle w:val="text"/>
            <w:rFonts w:ascii="Times New Roman" w:hAnsi="Times New Roman"/>
            <w:b w:val="0"/>
            <w:sz w:val="24"/>
            <w:szCs w:val="24"/>
          </w:rPr>
          <w:t>Agarwal</w:t>
        </w:r>
        <w:r w:rsidR="00207BB1" w:rsidRPr="00207BB1">
          <w:rPr>
            <w:rStyle w:val="author-ref"/>
            <w:rFonts w:ascii="Times New Roman" w:hAnsi="Times New Roman"/>
            <w:b w:val="0"/>
            <w:sz w:val="24"/>
            <w:szCs w:val="24"/>
          </w:rPr>
          <w:t>,</w:t>
        </w:r>
      </w:hyperlink>
      <w:bookmarkStart w:id="1" w:name="baut0010"/>
      <w:bookmarkEnd w:id="0"/>
      <w:r w:rsidR="00207BB1" w:rsidRPr="00207BB1">
        <w:rPr>
          <w:rFonts w:ascii="Times New Roman" w:hAnsi="Times New Roman"/>
          <w:b w:val="0"/>
          <w:sz w:val="24"/>
          <w:szCs w:val="24"/>
        </w:rPr>
        <w:t xml:space="preserve"> </w:t>
      </w:r>
      <w:hyperlink r:id="rId13" w:anchor="!" w:history="1">
        <w:r w:rsidR="005E2A92" w:rsidRPr="00207BB1">
          <w:rPr>
            <w:rStyle w:val="text"/>
            <w:rFonts w:ascii="Times New Roman" w:hAnsi="Times New Roman"/>
            <w:sz w:val="24"/>
            <w:szCs w:val="24"/>
          </w:rPr>
          <w:t>Shailja</w:t>
        </w:r>
        <w:r w:rsidR="00207BB1" w:rsidRPr="00207BB1">
          <w:rPr>
            <w:rStyle w:val="text"/>
            <w:rFonts w:ascii="Times New Roman" w:hAnsi="Times New Roman"/>
            <w:sz w:val="24"/>
            <w:szCs w:val="24"/>
          </w:rPr>
          <w:t xml:space="preserve"> </w:t>
        </w:r>
        <w:r w:rsidR="005E2A92" w:rsidRPr="00207BB1">
          <w:rPr>
            <w:rStyle w:val="text"/>
            <w:rFonts w:ascii="Times New Roman" w:hAnsi="Times New Roman"/>
            <w:sz w:val="24"/>
            <w:szCs w:val="24"/>
          </w:rPr>
          <w:t>Singh</w:t>
        </w:r>
      </w:hyperlink>
      <w:bookmarkStart w:id="2" w:name="baut0015"/>
      <w:bookmarkEnd w:id="1"/>
      <w:r w:rsidR="00207BB1" w:rsidRPr="00207BB1">
        <w:rPr>
          <w:rFonts w:ascii="Times New Roman" w:hAnsi="Times New Roman"/>
          <w:b w:val="0"/>
          <w:sz w:val="24"/>
          <w:szCs w:val="24"/>
        </w:rPr>
        <w:t xml:space="preserve">, </w:t>
      </w:r>
      <w:hyperlink r:id="rId14" w:anchor="!" w:history="1">
        <w:proofErr w:type="spellStart"/>
        <w:r w:rsidR="005E2A92" w:rsidRPr="00207BB1">
          <w:rPr>
            <w:rStyle w:val="text"/>
            <w:rFonts w:ascii="Times New Roman" w:hAnsi="Times New Roman"/>
            <w:b w:val="0"/>
            <w:sz w:val="24"/>
            <w:szCs w:val="24"/>
          </w:rPr>
          <w:t>Rinkoo</w:t>
        </w:r>
        <w:proofErr w:type="spellEnd"/>
        <w:r w:rsidR="005E2A92" w:rsidRPr="00207BB1">
          <w:rPr>
            <w:rStyle w:val="text"/>
            <w:rFonts w:ascii="Times New Roman" w:hAnsi="Times New Roman"/>
            <w:b w:val="0"/>
            <w:sz w:val="24"/>
            <w:szCs w:val="24"/>
          </w:rPr>
          <w:t xml:space="preserve"> D.</w:t>
        </w:r>
        <w:r w:rsidR="00207BB1" w:rsidRPr="00207BB1">
          <w:rPr>
            <w:rStyle w:val="text"/>
            <w:rFonts w:ascii="Times New Roman" w:hAnsi="Times New Roman"/>
            <w:b w:val="0"/>
            <w:sz w:val="24"/>
            <w:szCs w:val="24"/>
          </w:rPr>
          <w:t xml:space="preserve"> </w:t>
        </w:r>
        <w:r w:rsidR="005E2A92" w:rsidRPr="00207BB1">
          <w:rPr>
            <w:rStyle w:val="text"/>
            <w:rFonts w:ascii="Times New Roman" w:hAnsi="Times New Roman"/>
            <w:b w:val="0"/>
            <w:sz w:val="24"/>
            <w:szCs w:val="24"/>
          </w:rPr>
          <w:t>Gupta</w:t>
        </w:r>
        <w:r w:rsidR="00207BB1" w:rsidRPr="00207BB1">
          <w:rPr>
            <w:rStyle w:val="text"/>
            <w:rFonts w:ascii="Times New Roman" w:hAnsi="Times New Roman"/>
            <w:b w:val="0"/>
            <w:sz w:val="24"/>
            <w:szCs w:val="24"/>
          </w:rPr>
          <w:t xml:space="preserve">, </w:t>
        </w:r>
      </w:hyperlink>
      <w:bookmarkStart w:id="3" w:name="baut0020"/>
      <w:bookmarkEnd w:id="2"/>
      <w:r w:rsidR="005E2A92" w:rsidRPr="00207BB1">
        <w:rPr>
          <w:rFonts w:ascii="Times New Roman" w:hAnsi="Times New Roman"/>
          <w:b w:val="0"/>
          <w:sz w:val="24"/>
          <w:szCs w:val="24"/>
        </w:rPr>
        <w:fldChar w:fldCharType="begin"/>
      </w:r>
      <w:r w:rsidR="005E2A92" w:rsidRPr="00207BB1">
        <w:rPr>
          <w:rFonts w:ascii="Times New Roman" w:hAnsi="Times New Roman"/>
          <w:b w:val="0"/>
          <w:sz w:val="24"/>
          <w:szCs w:val="24"/>
        </w:rPr>
        <w:instrText xml:space="preserve"> HYPERLINK "https://www.sciencedirect.com/science/article/abs/pii/S0001706X19301238?via%3Dihub" \l "!" </w:instrText>
      </w:r>
      <w:r w:rsidR="005E2A92" w:rsidRPr="00207BB1">
        <w:rPr>
          <w:rFonts w:ascii="Times New Roman" w:hAnsi="Times New Roman"/>
          <w:b w:val="0"/>
          <w:sz w:val="24"/>
          <w:szCs w:val="24"/>
        </w:rPr>
      </w:r>
      <w:r w:rsidR="005E2A92" w:rsidRPr="00207BB1">
        <w:rPr>
          <w:rFonts w:ascii="Times New Roman" w:hAnsi="Times New Roman"/>
          <w:b w:val="0"/>
          <w:sz w:val="24"/>
          <w:szCs w:val="24"/>
        </w:rPr>
        <w:fldChar w:fldCharType="separate"/>
      </w:r>
      <w:r w:rsidR="005E2A92" w:rsidRPr="00207BB1">
        <w:rPr>
          <w:rStyle w:val="text"/>
          <w:rFonts w:ascii="Times New Roman" w:hAnsi="Times New Roman"/>
          <w:b w:val="0"/>
          <w:sz w:val="24"/>
          <w:szCs w:val="24"/>
        </w:rPr>
        <w:t>Satish K.</w:t>
      </w:r>
      <w:r w:rsidR="00207BB1" w:rsidRPr="00207BB1">
        <w:rPr>
          <w:rStyle w:val="text"/>
          <w:rFonts w:ascii="Times New Roman" w:hAnsi="Times New Roman"/>
          <w:b w:val="0"/>
          <w:sz w:val="24"/>
          <w:szCs w:val="24"/>
        </w:rPr>
        <w:t xml:space="preserve"> </w:t>
      </w:r>
      <w:r w:rsidR="005E2A92" w:rsidRPr="00207BB1">
        <w:rPr>
          <w:rStyle w:val="text"/>
          <w:rFonts w:ascii="Times New Roman" w:hAnsi="Times New Roman"/>
          <w:b w:val="0"/>
          <w:sz w:val="24"/>
          <w:szCs w:val="24"/>
        </w:rPr>
        <w:t>Awasthi</w:t>
      </w:r>
      <w:r w:rsidR="005E2A92" w:rsidRPr="00207BB1">
        <w:rPr>
          <w:rFonts w:ascii="Times New Roman" w:hAnsi="Times New Roman"/>
          <w:b w:val="0"/>
          <w:sz w:val="24"/>
          <w:szCs w:val="24"/>
        </w:rPr>
        <w:fldChar w:fldCharType="end"/>
      </w:r>
      <w:bookmarkEnd w:id="3"/>
      <w:r w:rsidR="005E2A92" w:rsidRPr="00207BB1">
        <w:rPr>
          <w:rFonts w:ascii="Times New Roman" w:hAnsi="Times New Roman"/>
          <w:b w:val="0"/>
          <w:sz w:val="24"/>
          <w:szCs w:val="24"/>
        </w:rPr>
        <w:t xml:space="preserve">, </w:t>
      </w:r>
      <w:r w:rsidR="00932321">
        <w:rPr>
          <w:rFonts w:ascii="Times New Roman" w:hAnsi="Times New Roman"/>
          <w:b w:val="0"/>
          <w:sz w:val="24"/>
          <w:szCs w:val="24"/>
        </w:rPr>
        <w:t>“</w:t>
      </w:r>
      <w:r w:rsidR="005E2A92" w:rsidRPr="00207BB1">
        <w:rPr>
          <w:rStyle w:val="Emphasis"/>
          <w:rFonts w:ascii="Times New Roman" w:eastAsiaTheme="majorEastAsia" w:hAnsi="Times New Roman"/>
          <w:b w:val="0"/>
          <w:sz w:val="24"/>
          <w:szCs w:val="24"/>
        </w:rPr>
        <w:t>In vitro</w:t>
      </w:r>
      <w:r w:rsidR="005E2A92" w:rsidRPr="00207BB1">
        <w:rPr>
          <w:rStyle w:val="title-text"/>
          <w:rFonts w:ascii="Times New Roman" w:hAnsi="Times New Roman"/>
          <w:b w:val="0"/>
          <w:sz w:val="24"/>
          <w:szCs w:val="24"/>
        </w:rPr>
        <w:t xml:space="preserve"> synergistic interaction of potent 4-aminoquinolines in combination with </w:t>
      </w:r>
      <w:proofErr w:type="spellStart"/>
      <w:r w:rsidR="005E2A92" w:rsidRPr="00207BB1">
        <w:rPr>
          <w:rStyle w:val="title-text"/>
          <w:rFonts w:ascii="Times New Roman" w:hAnsi="Times New Roman"/>
          <w:b w:val="0"/>
          <w:sz w:val="24"/>
          <w:szCs w:val="24"/>
        </w:rPr>
        <w:t>dihydroartemisinin</w:t>
      </w:r>
      <w:proofErr w:type="spellEnd"/>
      <w:r w:rsidR="005E2A92" w:rsidRPr="00207BB1">
        <w:rPr>
          <w:rStyle w:val="title-text"/>
          <w:rFonts w:ascii="Times New Roman" w:hAnsi="Times New Roman"/>
          <w:b w:val="0"/>
          <w:sz w:val="24"/>
          <w:szCs w:val="24"/>
        </w:rPr>
        <w:t xml:space="preserve"> against chloroquine-resistant </w:t>
      </w:r>
      <w:r w:rsidR="005E2A92" w:rsidRPr="00207BB1">
        <w:rPr>
          <w:rStyle w:val="Emphasis"/>
          <w:rFonts w:ascii="Times New Roman" w:eastAsiaTheme="majorEastAsia" w:hAnsi="Times New Roman"/>
          <w:b w:val="0"/>
          <w:sz w:val="24"/>
          <w:szCs w:val="24"/>
        </w:rPr>
        <w:t>Plasmodium falciparum</w:t>
      </w:r>
      <w:r w:rsidR="00932321">
        <w:rPr>
          <w:rStyle w:val="Emphasis"/>
          <w:rFonts w:ascii="Times New Roman" w:eastAsiaTheme="majorEastAsia" w:hAnsi="Times New Roman"/>
          <w:b w:val="0"/>
          <w:sz w:val="24"/>
          <w:szCs w:val="24"/>
        </w:rPr>
        <w:t>”</w:t>
      </w:r>
      <w:r w:rsidR="005E2A92" w:rsidRPr="00207BB1">
        <w:rPr>
          <w:rStyle w:val="Emphasis"/>
          <w:rFonts w:ascii="Times New Roman" w:hAnsi="Times New Roman"/>
          <w:b w:val="0"/>
          <w:sz w:val="24"/>
          <w:szCs w:val="24"/>
        </w:rPr>
        <w:t xml:space="preserve">, </w:t>
      </w:r>
      <w:hyperlink r:id="rId15" w:tooltip="Go to Acta Tropica on ScienceDirect" w:history="1">
        <w:r w:rsidR="005E2A92" w:rsidRPr="00207BB1">
          <w:rPr>
            <w:rStyle w:val="Hyperlink"/>
            <w:rFonts w:ascii="Times New Roman" w:hAnsi="Times New Roman"/>
            <w:color w:val="auto"/>
            <w:sz w:val="24"/>
            <w:szCs w:val="24"/>
            <w:u w:val="none"/>
          </w:rPr>
          <w:t xml:space="preserve">Acta </w:t>
        </w:r>
        <w:proofErr w:type="spellStart"/>
        <w:r w:rsidR="005E2A92" w:rsidRPr="00207BB1">
          <w:rPr>
            <w:rStyle w:val="Hyperlink"/>
            <w:rFonts w:ascii="Times New Roman" w:hAnsi="Times New Roman"/>
            <w:color w:val="auto"/>
            <w:sz w:val="24"/>
            <w:szCs w:val="24"/>
            <w:u w:val="none"/>
          </w:rPr>
          <w:t>Tropica</w:t>
        </w:r>
        <w:proofErr w:type="spellEnd"/>
      </w:hyperlink>
      <w:r w:rsidR="00207BB1" w:rsidRPr="00207BB1">
        <w:rPr>
          <w:rFonts w:ascii="Times New Roman" w:hAnsi="Times New Roman"/>
          <w:b w:val="0"/>
          <w:sz w:val="24"/>
          <w:szCs w:val="24"/>
        </w:rPr>
        <w:t xml:space="preserve">, 2019, </w:t>
      </w:r>
      <w:hyperlink r:id="rId16" w:tooltip="Go to table of contents for this volume/issue" w:history="1">
        <w:r w:rsidR="005E2A92" w:rsidRPr="00207BB1">
          <w:rPr>
            <w:rStyle w:val="Hyperlink"/>
            <w:rFonts w:ascii="Times New Roman" w:hAnsi="Times New Roman"/>
            <w:b w:val="0"/>
            <w:color w:val="auto"/>
            <w:sz w:val="24"/>
            <w:szCs w:val="24"/>
            <w:u w:val="none"/>
          </w:rPr>
          <w:t>199</w:t>
        </w:r>
      </w:hyperlink>
      <w:r w:rsidR="005E2A92" w:rsidRPr="00207BB1">
        <w:rPr>
          <w:rFonts w:ascii="Times New Roman" w:hAnsi="Times New Roman"/>
          <w:b w:val="0"/>
          <w:sz w:val="24"/>
          <w:szCs w:val="24"/>
        </w:rPr>
        <w:t xml:space="preserve">, 105109. ISSN No. </w:t>
      </w:r>
      <w:r w:rsidR="005E2A92" w:rsidRPr="00207BB1">
        <w:rPr>
          <w:rFonts w:ascii="Times New Roman" w:hAnsi="Times New Roman"/>
          <w:b w:val="0"/>
          <w:sz w:val="24"/>
          <w:szCs w:val="24"/>
          <w:shd w:val="clear" w:color="auto" w:fill="FFFFFF"/>
        </w:rPr>
        <w:t>0001-706X</w:t>
      </w:r>
      <w:r w:rsidR="0022545E">
        <w:rPr>
          <w:rFonts w:ascii="Times New Roman" w:hAnsi="Times New Roman"/>
          <w:b w:val="0"/>
          <w:sz w:val="24"/>
          <w:szCs w:val="24"/>
          <w:shd w:val="clear" w:color="auto" w:fill="FFFFFF"/>
        </w:rPr>
        <w:t xml:space="preserve">, </w:t>
      </w:r>
      <w:r w:rsidR="0022545E" w:rsidRPr="0022545E">
        <w:rPr>
          <w:rFonts w:ascii="Times New Roman" w:hAnsi="Times New Roman"/>
          <w:bCs w:val="0"/>
          <w:sz w:val="24"/>
          <w:szCs w:val="24"/>
        </w:rPr>
        <w:t>Impact Factor 2.7</w:t>
      </w:r>
      <w:r w:rsidR="00DB0987">
        <w:rPr>
          <w:rFonts w:ascii="Times New Roman" w:hAnsi="Times New Roman"/>
          <w:b w:val="0"/>
          <w:sz w:val="24"/>
          <w:szCs w:val="24"/>
          <w:shd w:val="clear" w:color="auto" w:fill="FFFFFF"/>
        </w:rPr>
        <w:t>.</w:t>
      </w:r>
    </w:p>
    <w:p w14:paraId="5370BAF4" w14:textId="3986BC1C" w:rsidR="00207BB1" w:rsidRPr="00EC55CF" w:rsidRDefault="000F467B" w:rsidP="00BC16D3">
      <w:pPr>
        <w:pStyle w:val="ListParagraph"/>
        <w:numPr>
          <w:ilvl w:val="0"/>
          <w:numId w:val="31"/>
        </w:numPr>
        <w:autoSpaceDE w:val="0"/>
        <w:autoSpaceDN w:val="0"/>
        <w:adjustRightInd w:val="0"/>
        <w:spacing w:after="0" w:line="360" w:lineRule="auto"/>
        <w:jc w:val="both"/>
        <w:rPr>
          <w:rFonts w:ascii="Times New Roman" w:hAnsi="Times New Roman"/>
          <w:sz w:val="24"/>
          <w:szCs w:val="24"/>
          <w:lang w:val="en-GB"/>
        </w:rPr>
      </w:pPr>
      <w:r w:rsidRPr="00207BB1">
        <w:rPr>
          <w:rFonts w:ascii="Times New Roman" w:hAnsi="Times New Roman"/>
          <w:b/>
          <w:sz w:val="24"/>
          <w:szCs w:val="24"/>
          <w:lang w:val="en-GB"/>
        </w:rPr>
        <w:t>Shailja Singh</w:t>
      </w:r>
      <w:r w:rsidRPr="00207BB1">
        <w:rPr>
          <w:rFonts w:ascii="Times New Roman" w:hAnsi="Times New Roman"/>
          <w:sz w:val="24"/>
          <w:szCs w:val="24"/>
          <w:lang w:val="en-GB"/>
        </w:rPr>
        <w:t xml:space="preserve">, Drishti Agarwal, Kumkum Sharma, Manish Sharma, Morten A Nielsen, Michael </w:t>
      </w:r>
      <w:proofErr w:type="spellStart"/>
      <w:r w:rsidRPr="00207BB1">
        <w:rPr>
          <w:rFonts w:ascii="Times New Roman" w:hAnsi="Times New Roman"/>
          <w:sz w:val="24"/>
          <w:szCs w:val="24"/>
          <w:lang w:val="en-GB"/>
        </w:rPr>
        <w:t>Alifrangis</w:t>
      </w:r>
      <w:proofErr w:type="spellEnd"/>
      <w:r w:rsidRPr="00207BB1">
        <w:rPr>
          <w:rFonts w:ascii="Times New Roman" w:hAnsi="Times New Roman"/>
          <w:sz w:val="24"/>
          <w:szCs w:val="24"/>
          <w:lang w:val="en-GB"/>
        </w:rPr>
        <w:t xml:space="preserve">, Ashok K. Singh, </w:t>
      </w:r>
      <w:proofErr w:type="spellStart"/>
      <w:r w:rsidRPr="00207BB1">
        <w:rPr>
          <w:rFonts w:ascii="Times New Roman" w:hAnsi="Times New Roman"/>
          <w:sz w:val="24"/>
          <w:szCs w:val="24"/>
          <w:lang w:val="en-GB"/>
        </w:rPr>
        <w:t>Rinkoo</w:t>
      </w:r>
      <w:proofErr w:type="spellEnd"/>
      <w:r w:rsidRPr="00207BB1">
        <w:rPr>
          <w:rFonts w:ascii="Times New Roman" w:hAnsi="Times New Roman"/>
          <w:sz w:val="24"/>
          <w:szCs w:val="24"/>
          <w:lang w:val="en-GB"/>
        </w:rPr>
        <w:t xml:space="preserve"> D Gupta, Satish K. Awasthi, “4-Aminoquinoline derivatives: Synthesis, in vitro &amp; in vivo </w:t>
      </w:r>
      <w:proofErr w:type="spellStart"/>
      <w:r w:rsidRPr="00207BB1">
        <w:rPr>
          <w:rFonts w:ascii="Times New Roman" w:hAnsi="Times New Roman"/>
          <w:sz w:val="24"/>
          <w:szCs w:val="24"/>
          <w:lang w:val="en-GB"/>
        </w:rPr>
        <w:t>antiplasmodial</w:t>
      </w:r>
      <w:proofErr w:type="spellEnd"/>
      <w:r w:rsidRPr="00207BB1">
        <w:rPr>
          <w:rFonts w:ascii="Times New Roman" w:hAnsi="Times New Roman"/>
          <w:sz w:val="24"/>
          <w:szCs w:val="24"/>
          <w:lang w:val="en-GB"/>
        </w:rPr>
        <w:t xml:space="preserve"> activity against chloroquine-resistant parasites”. </w:t>
      </w:r>
      <w:r w:rsidR="009E57B7" w:rsidRPr="00207BB1">
        <w:rPr>
          <w:rFonts w:ascii="Times New Roman" w:hAnsi="Times New Roman"/>
          <w:b/>
          <w:sz w:val="24"/>
          <w:szCs w:val="24"/>
        </w:rPr>
        <w:t xml:space="preserve">European Journal of Medicinal Chemistry, </w:t>
      </w:r>
      <w:r w:rsidR="005D706E" w:rsidRPr="00207BB1">
        <w:rPr>
          <w:rFonts w:ascii="Times New Roman" w:hAnsi="Times New Roman"/>
          <w:sz w:val="24"/>
          <w:szCs w:val="24"/>
        </w:rPr>
        <w:t>Volume 122, 21, October 2016, Pages 394-407,</w:t>
      </w:r>
      <w:r w:rsidR="005D706E" w:rsidRPr="00207BB1">
        <w:rPr>
          <w:rFonts w:ascii="Times New Roman" w:hAnsi="Times New Roman"/>
          <w:b/>
          <w:sz w:val="24"/>
          <w:szCs w:val="24"/>
        </w:rPr>
        <w:t xml:space="preserve"> </w:t>
      </w:r>
      <w:r w:rsidRPr="00207BB1">
        <w:rPr>
          <w:rFonts w:ascii="Times New Roman" w:hAnsi="Times New Roman"/>
          <w:sz w:val="24"/>
          <w:szCs w:val="24"/>
        </w:rPr>
        <w:t>ISSN No. 0223-5234</w:t>
      </w:r>
      <w:r w:rsidR="0022545E">
        <w:rPr>
          <w:rFonts w:ascii="Times New Roman" w:hAnsi="Times New Roman"/>
          <w:sz w:val="24"/>
          <w:szCs w:val="24"/>
        </w:rPr>
        <w:t xml:space="preserve">, </w:t>
      </w:r>
      <w:r w:rsidR="0022545E">
        <w:rPr>
          <w:rFonts w:ascii="Times New Roman" w:hAnsi="Times New Roman"/>
          <w:b/>
          <w:sz w:val="24"/>
          <w:szCs w:val="24"/>
        </w:rPr>
        <w:t>Impact Factor 7.08</w:t>
      </w:r>
      <w:r w:rsidR="00DB0987">
        <w:rPr>
          <w:rFonts w:ascii="Times New Roman" w:hAnsi="Times New Roman"/>
          <w:sz w:val="24"/>
          <w:szCs w:val="24"/>
        </w:rPr>
        <w:t>.</w:t>
      </w:r>
    </w:p>
    <w:p w14:paraId="64F079E7" w14:textId="4B80D1B7" w:rsidR="00EC55CF" w:rsidRPr="00ED51F8" w:rsidRDefault="00ED51F8" w:rsidP="00BC16D3">
      <w:pPr>
        <w:pStyle w:val="ListParagraph"/>
        <w:numPr>
          <w:ilvl w:val="0"/>
          <w:numId w:val="31"/>
        </w:numPr>
        <w:autoSpaceDE w:val="0"/>
        <w:autoSpaceDN w:val="0"/>
        <w:adjustRightInd w:val="0"/>
        <w:spacing w:after="0" w:line="360" w:lineRule="auto"/>
        <w:jc w:val="both"/>
        <w:rPr>
          <w:rFonts w:ascii="Times New Roman" w:hAnsi="Times New Roman"/>
          <w:sz w:val="24"/>
          <w:szCs w:val="24"/>
          <w:lang w:val="en-GB"/>
        </w:rPr>
      </w:pPr>
      <w:r w:rsidRPr="00ED51F8">
        <w:rPr>
          <w:rFonts w:ascii="Times New Roman" w:hAnsi="Times New Roman"/>
          <w:sz w:val="24"/>
          <w:szCs w:val="24"/>
        </w:rPr>
        <w:t xml:space="preserve">Neesha Yadav, </w:t>
      </w:r>
      <w:r w:rsidRPr="00ED51F8">
        <w:rPr>
          <w:rFonts w:ascii="Times New Roman" w:hAnsi="Times New Roman"/>
          <w:b/>
          <w:sz w:val="24"/>
          <w:szCs w:val="24"/>
        </w:rPr>
        <w:t>Shailja Singh</w:t>
      </w:r>
      <w:r w:rsidRPr="00ED51F8">
        <w:rPr>
          <w:rFonts w:ascii="Times New Roman" w:hAnsi="Times New Roman"/>
          <w:sz w:val="24"/>
          <w:szCs w:val="24"/>
        </w:rPr>
        <w:t xml:space="preserve">, </w:t>
      </w:r>
      <w:proofErr w:type="spellStart"/>
      <w:r w:rsidRPr="00ED51F8">
        <w:rPr>
          <w:rFonts w:ascii="Times New Roman" w:hAnsi="Times New Roman"/>
          <w:sz w:val="24"/>
          <w:szCs w:val="24"/>
        </w:rPr>
        <w:t>Shrawan</w:t>
      </w:r>
      <w:proofErr w:type="spellEnd"/>
      <w:r w:rsidRPr="00ED51F8">
        <w:rPr>
          <w:rFonts w:ascii="Times New Roman" w:hAnsi="Times New Roman"/>
          <w:sz w:val="24"/>
          <w:szCs w:val="24"/>
        </w:rPr>
        <w:t xml:space="preserve"> Kumar Mangawa, Sandeep K. Dixit, Ujval Gupta,</w:t>
      </w:r>
      <w:r>
        <w:rPr>
          <w:rFonts w:ascii="Times New Roman" w:hAnsi="Times New Roman"/>
          <w:sz w:val="24"/>
          <w:szCs w:val="24"/>
        </w:rPr>
        <w:t xml:space="preserve"> Yugal Khajuria</w:t>
      </w:r>
      <w:r w:rsidRPr="00ED51F8">
        <w:rPr>
          <w:rFonts w:ascii="Times New Roman" w:hAnsi="Times New Roman"/>
          <w:sz w:val="24"/>
          <w:szCs w:val="24"/>
        </w:rPr>
        <w:t>, Satish Kumar Awasthi</w:t>
      </w:r>
      <w:r w:rsidR="00EC55CF" w:rsidRPr="00ED51F8">
        <w:rPr>
          <w:rFonts w:ascii="Times New Roman" w:hAnsi="Times New Roman"/>
          <w:sz w:val="24"/>
          <w:szCs w:val="24"/>
        </w:rPr>
        <w:t>, “Fluorescent probe 7-(prop-2-yn-1-yloxy)-2H-chromen-2-one: Experimental and DFT based approach to photophysical properties”,</w:t>
      </w:r>
      <w:r w:rsidR="00E10C16">
        <w:rPr>
          <w:rFonts w:ascii="Times New Roman" w:hAnsi="Times New Roman"/>
          <w:sz w:val="24"/>
          <w:szCs w:val="24"/>
        </w:rPr>
        <w:t xml:space="preserve"> </w:t>
      </w:r>
      <w:proofErr w:type="spellStart"/>
      <w:r w:rsidR="00EC55CF" w:rsidRPr="00E10C16">
        <w:rPr>
          <w:rFonts w:ascii="Times New Roman" w:hAnsi="Times New Roman"/>
          <w:b/>
          <w:spacing w:val="-6"/>
          <w:sz w:val="24"/>
          <w:szCs w:val="24"/>
        </w:rPr>
        <w:lastRenderedPageBreak/>
        <w:t>Spectrochimica</w:t>
      </w:r>
      <w:proofErr w:type="spellEnd"/>
      <w:r w:rsidR="00EC55CF" w:rsidRPr="00E10C16">
        <w:rPr>
          <w:rFonts w:ascii="Times New Roman" w:hAnsi="Times New Roman"/>
          <w:b/>
          <w:spacing w:val="-6"/>
          <w:sz w:val="24"/>
          <w:szCs w:val="24"/>
        </w:rPr>
        <w:t xml:space="preserve"> Acta Part A: Molecular and Biomolecular Spectroscopy</w:t>
      </w:r>
      <w:r w:rsidR="00EC55CF" w:rsidRPr="00ED51F8">
        <w:rPr>
          <w:rFonts w:ascii="Times New Roman" w:hAnsi="Times New Roman"/>
          <w:sz w:val="24"/>
          <w:szCs w:val="24"/>
        </w:rPr>
        <w:t>, 2015, vol. 148, 5, 311-317. ISSN No. 1386-1425</w:t>
      </w:r>
      <w:r w:rsidR="0022545E">
        <w:rPr>
          <w:rFonts w:ascii="Times New Roman" w:hAnsi="Times New Roman"/>
          <w:sz w:val="24"/>
          <w:szCs w:val="24"/>
        </w:rPr>
        <w:t xml:space="preserve">, </w:t>
      </w:r>
      <w:r w:rsidR="0022545E" w:rsidRPr="0022545E">
        <w:rPr>
          <w:rFonts w:ascii="Times New Roman" w:hAnsi="Times New Roman"/>
          <w:b/>
          <w:bCs/>
          <w:sz w:val="24"/>
          <w:szCs w:val="24"/>
        </w:rPr>
        <w:t>Impact factor 4.4</w:t>
      </w:r>
      <w:r w:rsidR="00DB0987">
        <w:rPr>
          <w:rFonts w:ascii="Times New Roman" w:hAnsi="Times New Roman"/>
          <w:b/>
          <w:sz w:val="24"/>
          <w:szCs w:val="24"/>
        </w:rPr>
        <w:t>.</w:t>
      </w:r>
    </w:p>
    <w:p w14:paraId="651F5D4E" w14:textId="5B404008" w:rsidR="00207BB1" w:rsidRPr="00207BB1" w:rsidRDefault="007420D4" w:rsidP="00BC16D3">
      <w:pPr>
        <w:pStyle w:val="ListParagraph"/>
        <w:numPr>
          <w:ilvl w:val="0"/>
          <w:numId w:val="31"/>
        </w:numPr>
        <w:autoSpaceDE w:val="0"/>
        <w:autoSpaceDN w:val="0"/>
        <w:adjustRightInd w:val="0"/>
        <w:spacing w:after="0" w:line="360" w:lineRule="auto"/>
        <w:jc w:val="both"/>
        <w:rPr>
          <w:rFonts w:ascii="Times New Roman" w:hAnsi="Times New Roman"/>
          <w:sz w:val="24"/>
          <w:szCs w:val="24"/>
          <w:lang w:val="en-GB"/>
        </w:rPr>
      </w:pPr>
      <w:r w:rsidRPr="00207BB1">
        <w:rPr>
          <w:rFonts w:ascii="Times New Roman" w:hAnsi="Times New Roman"/>
          <w:b/>
          <w:sz w:val="24"/>
          <w:szCs w:val="24"/>
        </w:rPr>
        <w:t xml:space="preserve">Shailja Singh, </w:t>
      </w:r>
      <w:r w:rsidRPr="00207BB1">
        <w:rPr>
          <w:rFonts w:ascii="Times New Roman" w:hAnsi="Times New Roman"/>
          <w:sz w:val="24"/>
          <w:szCs w:val="24"/>
        </w:rPr>
        <w:t>Kum</w:t>
      </w:r>
      <w:r w:rsidR="00D971A9" w:rsidRPr="00207BB1">
        <w:rPr>
          <w:rFonts w:ascii="Times New Roman" w:hAnsi="Times New Roman"/>
          <w:sz w:val="24"/>
          <w:szCs w:val="24"/>
        </w:rPr>
        <w:t>kum Sh</w:t>
      </w:r>
      <w:r w:rsidR="00B651F8" w:rsidRPr="00207BB1">
        <w:rPr>
          <w:rFonts w:ascii="Times New Roman" w:hAnsi="Times New Roman"/>
          <w:sz w:val="24"/>
          <w:szCs w:val="24"/>
        </w:rPr>
        <w:t>a</w:t>
      </w:r>
      <w:r w:rsidR="00D971A9" w:rsidRPr="00207BB1">
        <w:rPr>
          <w:rFonts w:ascii="Times New Roman" w:hAnsi="Times New Roman"/>
          <w:sz w:val="24"/>
          <w:szCs w:val="24"/>
        </w:rPr>
        <w:t>rma, Satish K</w:t>
      </w:r>
      <w:r w:rsidR="00C03E6A" w:rsidRPr="00207BB1">
        <w:rPr>
          <w:rFonts w:ascii="Times New Roman" w:hAnsi="Times New Roman"/>
          <w:sz w:val="24"/>
          <w:szCs w:val="24"/>
        </w:rPr>
        <w:t>.</w:t>
      </w:r>
      <w:r w:rsidR="00D971A9" w:rsidRPr="00207BB1">
        <w:rPr>
          <w:rFonts w:ascii="Times New Roman" w:hAnsi="Times New Roman"/>
          <w:sz w:val="24"/>
          <w:szCs w:val="24"/>
        </w:rPr>
        <w:t xml:space="preserve"> Awasthi,</w:t>
      </w:r>
      <w:r w:rsidRPr="00207BB1">
        <w:rPr>
          <w:rFonts w:ascii="Times New Roman" w:hAnsi="Times New Roman"/>
          <w:sz w:val="24"/>
          <w:szCs w:val="24"/>
        </w:rPr>
        <w:t xml:space="preserve"> “</w:t>
      </w:r>
      <w:r w:rsidR="00D971A9" w:rsidRPr="00207BB1">
        <w:rPr>
          <w:rFonts w:ascii="Times New Roman" w:hAnsi="Times New Roman"/>
          <w:sz w:val="24"/>
          <w:szCs w:val="24"/>
        </w:rPr>
        <w:t>The interaction of the (7-chloroquinolin-4-</w:t>
      </w:r>
      <w:proofErr w:type="gramStart"/>
      <w:r w:rsidR="00D971A9" w:rsidRPr="00207BB1">
        <w:rPr>
          <w:rFonts w:ascii="Times New Roman" w:hAnsi="Times New Roman"/>
          <w:sz w:val="24"/>
          <w:szCs w:val="24"/>
        </w:rPr>
        <w:t>yl)-(</w:t>
      </w:r>
      <w:proofErr w:type="gramEnd"/>
      <w:r w:rsidR="00D971A9" w:rsidRPr="00207BB1">
        <w:rPr>
          <w:rFonts w:ascii="Times New Roman" w:hAnsi="Times New Roman"/>
          <w:sz w:val="24"/>
          <w:szCs w:val="24"/>
        </w:rPr>
        <w:t>2,5-dimethoxyphenyl)-amine</w:t>
      </w:r>
      <w:r w:rsidR="009E57B7" w:rsidRPr="00207BB1">
        <w:rPr>
          <w:rFonts w:ascii="Times New Roman" w:hAnsi="Times New Roman"/>
          <w:sz w:val="24"/>
          <w:szCs w:val="24"/>
        </w:rPr>
        <w:t xml:space="preserve"> </w:t>
      </w:r>
      <w:r w:rsidR="00D971A9" w:rsidRPr="00207BB1">
        <w:rPr>
          <w:rFonts w:ascii="Times New Roman" w:hAnsi="Times New Roman"/>
          <w:sz w:val="24"/>
          <w:szCs w:val="24"/>
        </w:rPr>
        <w:t>hydrochloride</w:t>
      </w:r>
      <w:r w:rsidR="009E57B7" w:rsidRPr="00207BB1">
        <w:rPr>
          <w:rFonts w:ascii="Times New Roman" w:hAnsi="Times New Roman"/>
          <w:sz w:val="24"/>
          <w:szCs w:val="24"/>
        </w:rPr>
        <w:t xml:space="preserve"> </w:t>
      </w:r>
      <w:r w:rsidR="00D971A9" w:rsidRPr="00207BB1">
        <w:rPr>
          <w:rFonts w:ascii="Times New Roman" w:hAnsi="Times New Roman"/>
          <w:sz w:val="24"/>
          <w:szCs w:val="24"/>
        </w:rPr>
        <w:t>dihydrate with serum</w:t>
      </w:r>
      <w:r w:rsidR="00412B86" w:rsidRPr="00207BB1">
        <w:rPr>
          <w:rFonts w:ascii="Times New Roman" w:hAnsi="Times New Roman"/>
          <w:sz w:val="24"/>
          <w:szCs w:val="24"/>
        </w:rPr>
        <w:t xml:space="preserve"> </w:t>
      </w:r>
      <w:r w:rsidR="00D971A9" w:rsidRPr="00207BB1">
        <w:rPr>
          <w:rFonts w:ascii="Times New Roman" w:hAnsi="Times New Roman"/>
          <w:sz w:val="24"/>
          <w:szCs w:val="24"/>
        </w:rPr>
        <w:t>albumin proteins, inputs from spectroscopic, molecular dockin</w:t>
      </w:r>
      <w:r w:rsidR="00441A78" w:rsidRPr="00207BB1">
        <w:rPr>
          <w:rFonts w:ascii="Times New Roman" w:hAnsi="Times New Roman"/>
          <w:sz w:val="24"/>
          <w:szCs w:val="24"/>
        </w:rPr>
        <w:t>g and X-ray diffraction studies”</w:t>
      </w:r>
      <w:r w:rsidRPr="00207BB1">
        <w:rPr>
          <w:rFonts w:ascii="Times New Roman" w:hAnsi="Times New Roman"/>
          <w:sz w:val="24"/>
          <w:szCs w:val="24"/>
        </w:rPr>
        <w:t xml:space="preserve"> </w:t>
      </w:r>
      <w:r w:rsidR="00441A78" w:rsidRPr="00207BB1">
        <w:rPr>
          <w:rFonts w:ascii="Times New Roman" w:hAnsi="Times New Roman"/>
          <w:b/>
          <w:sz w:val="24"/>
          <w:szCs w:val="24"/>
        </w:rPr>
        <w:t>RSC Advances</w:t>
      </w:r>
      <w:r w:rsidR="00441A78" w:rsidRPr="00207BB1">
        <w:rPr>
          <w:rFonts w:ascii="Times New Roman" w:hAnsi="Times New Roman"/>
          <w:sz w:val="24"/>
          <w:szCs w:val="24"/>
        </w:rPr>
        <w:t>, 2015, 5, 85854-85861.</w:t>
      </w:r>
      <w:r w:rsidR="00206FE5" w:rsidRPr="00207BB1">
        <w:rPr>
          <w:rFonts w:ascii="Times New Roman" w:hAnsi="Times New Roman"/>
          <w:sz w:val="24"/>
          <w:szCs w:val="24"/>
        </w:rPr>
        <w:t xml:space="preserve"> ISSN No. 2046-2069</w:t>
      </w:r>
      <w:r w:rsidR="0022545E">
        <w:rPr>
          <w:rFonts w:ascii="Times New Roman" w:hAnsi="Times New Roman"/>
          <w:sz w:val="24"/>
          <w:szCs w:val="24"/>
        </w:rPr>
        <w:t xml:space="preserve">, </w:t>
      </w:r>
      <w:r w:rsidR="0022545E">
        <w:rPr>
          <w:rFonts w:ascii="Times New Roman" w:hAnsi="Times New Roman"/>
          <w:b/>
          <w:sz w:val="24"/>
          <w:szCs w:val="24"/>
        </w:rPr>
        <w:t>Impact Factor 4.03</w:t>
      </w:r>
      <w:r w:rsidR="00DB0987">
        <w:rPr>
          <w:rFonts w:ascii="Times New Roman" w:hAnsi="Times New Roman"/>
          <w:sz w:val="24"/>
          <w:szCs w:val="24"/>
        </w:rPr>
        <w:t>.</w:t>
      </w:r>
    </w:p>
    <w:p w14:paraId="7A012801" w14:textId="7FB9E914" w:rsidR="00207BB1" w:rsidRPr="00207BB1" w:rsidRDefault="007420D4" w:rsidP="00BC16D3">
      <w:pPr>
        <w:pStyle w:val="ListParagraph"/>
        <w:numPr>
          <w:ilvl w:val="0"/>
          <w:numId w:val="31"/>
        </w:numPr>
        <w:autoSpaceDE w:val="0"/>
        <w:autoSpaceDN w:val="0"/>
        <w:adjustRightInd w:val="0"/>
        <w:spacing w:after="0" w:line="360" w:lineRule="auto"/>
        <w:jc w:val="both"/>
        <w:rPr>
          <w:rFonts w:ascii="Times New Roman" w:hAnsi="Times New Roman"/>
          <w:sz w:val="24"/>
          <w:szCs w:val="24"/>
          <w:lang w:val="en-GB"/>
        </w:rPr>
      </w:pPr>
      <w:r w:rsidRPr="00207BB1">
        <w:rPr>
          <w:rFonts w:ascii="Times New Roman" w:hAnsi="Times New Roman"/>
          <w:sz w:val="24"/>
          <w:szCs w:val="24"/>
        </w:rPr>
        <w:t>Sandeep Kumar Dixit, Nidhi Mishra, Manish,</w:t>
      </w:r>
      <w:r w:rsidRPr="00207BB1">
        <w:rPr>
          <w:rFonts w:ascii="Times New Roman" w:hAnsi="Times New Roman"/>
          <w:b/>
          <w:sz w:val="24"/>
          <w:szCs w:val="24"/>
        </w:rPr>
        <w:t xml:space="preserve"> Shailja </w:t>
      </w:r>
      <w:r w:rsidR="0074296E" w:rsidRPr="00207BB1">
        <w:rPr>
          <w:rFonts w:ascii="Times New Roman" w:hAnsi="Times New Roman"/>
          <w:b/>
          <w:sz w:val="24"/>
          <w:szCs w:val="24"/>
        </w:rPr>
        <w:t>Singh</w:t>
      </w:r>
      <w:r w:rsidRPr="00207BB1">
        <w:rPr>
          <w:rFonts w:ascii="Times New Roman" w:hAnsi="Times New Roman"/>
          <w:b/>
          <w:sz w:val="24"/>
          <w:szCs w:val="24"/>
        </w:rPr>
        <w:t xml:space="preserve">, </w:t>
      </w:r>
      <w:r w:rsidRPr="00207BB1">
        <w:rPr>
          <w:rFonts w:ascii="Times New Roman" w:hAnsi="Times New Roman"/>
          <w:sz w:val="24"/>
          <w:szCs w:val="24"/>
        </w:rPr>
        <w:t xml:space="preserve">Alka </w:t>
      </w:r>
      <w:r w:rsidR="00B651F8" w:rsidRPr="00207BB1">
        <w:rPr>
          <w:rFonts w:ascii="Times New Roman" w:hAnsi="Times New Roman"/>
          <w:sz w:val="24"/>
          <w:szCs w:val="24"/>
        </w:rPr>
        <w:t xml:space="preserve">Agarwal, </w:t>
      </w:r>
      <w:r w:rsidR="00C03E6A" w:rsidRPr="00207BB1">
        <w:rPr>
          <w:rFonts w:ascii="Times New Roman" w:hAnsi="Times New Roman"/>
          <w:sz w:val="24"/>
          <w:szCs w:val="24"/>
        </w:rPr>
        <w:t>Satish</w:t>
      </w:r>
      <w:r w:rsidR="00B651F8" w:rsidRPr="00207BB1">
        <w:rPr>
          <w:rFonts w:ascii="Times New Roman" w:hAnsi="Times New Roman"/>
          <w:sz w:val="24"/>
          <w:szCs w:val="24"/>
        </w:rPr>
        <w:t xml:space="preserve"> K. Awasthi “Synthesis and in vitro </w:t>
      </w:r>
      <w:proofErr w:type="spellStart"/>
      <w:r w:rsidR="00B651F8" w:rsidRPr="00207BB1">
        <w:rPr>
          <w:rFonts w:ascii="Times New Roman" w:hAnsi="Times New Roman"/>
          <w:sz w:val="24"/>
          <w:szCs w:val="24"/>
        </w:rPr>
        <w:t>antiplasmodial</w:t>
      </w:r>
      <w:proofErr w:type="spellEnd"/>
      <w:r w:rsidR="00B651F8" w:rsidRPr="00207BB1">
        <w:rPr>
          <w:rFonts w:ascii="Times New Roman" w:hAnsi="Times New Roman"/>
          <w:sz w:val="24"/>
          <w:szCs w:val="24"/>
        </w:rPr>
        <w:t xml:space="preserve"> activities of fluoroquinolone analogs”</w:t>
      </w:r>
      <w:r w:rsidR="008438B4" w:rsidRPr="00207BB1">
        <w:rPr>
          <w:rFonts w:ascii="Times New Roman" w:hAnsi="Times New Roman"/>
          <w:sz w:val="24"/>
          <w:szCs w:val="24"/>
        </w:rPr>
        <w:t xml:space="preserve"> </w:t>
      </w:r>
      <w:r w:rsidR="008438B4" w:rsidRPr="00207BB1">
        <w:rPr>
          <w:rFonts w:ascii="Times New Roman" w:hAnsi="Times New Roman"/>
          <w:b/>
          <w:sz w:val="24"/>
          <w:szCs w:val="24"/>
        </w:rPr>
        <w:t>European Journal of Medicinal C</w:t>
      </w:r>
      <w:r w:rsidRPr="00207BB1">
        <w:rPr>
          <w:rFonts w:ascii="Times New Roman" w:hAnsi="Times New Roman"/>
          <w:b/>
          <w:sz w:val="24"/>
          <w:szCs w:val="24"/>
        </w:rPr>
        <w:t>hemistry</w:t>
      </w:r>
      <w:r w:rsidRPr="00207BB1">
        <w:rPr>
          <w:rFonts w:ascii="Times New Roman" w:hAnsi="Times New Roman"/>
          <w:sz w:val="24"/>
          <w:szCs w:val="24"/>
        </w:rPr>
        <w:t>, 2012, 51, 52-59.</w:t>
      </w:r>
      <w:r w:rsidR="008C46A9" w:rsidRPr="00207BB1">
        <w:rPr>
          <w:rFonts w:ascii="Times New Roman" w:hAnsi="Times New Roman"/>
          <w:sz w:val="24"/>
          <w:szCs w:val="24"/>
        </w:rPr>
        <w:t xml:space="preserve"> </w:t>
      </w:r>
      <w:r w:rsidR="00494585" w:rsidRPr="00207BB1">
        <w:rPr>
          <w:rFonts w:ascii="Times New Roman" w:hAnsi="Times New Roman"/>
          <w:sz w:val="24"/>
          <w:szCs w:val="24"/>
        </w:rPr>
        <w:t>ISSN No.</w:t>
      </w:r>
      <w:r w:rsidR="008C46A9" w:rsidRPr="00207BB1">
        <w:rPr>
          <w:rFonts w:ascii="Times New Roman" w:hAnsi="Times New Roman"/>
          <w:sz w:val="24"/>
          <w:szCs w:val="24"/>
        </w:rPr>
        <w:t xml:space="preserve"> 0223-5234, </w:t>
      </w:r>
      <w:r w:rsidR="0022545E">
        <w:rPr>
          <w:rFonts w:ascii="Times New Roman" w:hAnsi="Times New Roman"/>
          <w:b/>
          <w:sz w:val="24"/>
          <w:szCs w:val="24"/>
        </w:rPr>
        <w:t>Impact Factor 7.08.</w:t>
      </w:r>
    </w:p>
    <w:p w14:paraId="2662FF30" w14:textId="359F28F8" w:rsidR="00207BB1" w:rsidRPr="00207BB1" w:rsidRDefault="0074296E" w:rsidP="00BC16D3">
      <w:pPr>
        <w:pStyle w:val="ListParagraph"/>
        <w:numPr>
          <w:ilvl w:val="0"/>
          <w:numId w:val="31"/>
        </w:numPr>
        <w:autoSpaceDE w:val="0"/>
        <w:autoSpaceDN w:val="0"/>
        <w:adjustRightInd w:val="0"/>
        <w:spacing w:after="0" w:line="360" w:lineRule="auto"/>
        <w:jc w:val="both"/>
        <w:rPr>
          <w:rFonts w:ascii="Times New Roman" w:hAnsi="Times New Roman"/>
          <w:sz w:val="24"/>
          <w:szCs w:val="24"/>
          <w:lang w:val="en-GB"/>
        </w:rPr>
      </w:pPr>
      <w:r w:rsidRPr="00207BB1">
        <w:rPr>
          <w:rFonts w:ascii="Times New Roman" w:hAnsi="Times New Roman"/>
          <w:b/>
          <w:sz w:val="24"/>
          <w:szCs w:val="24"/>
        </w:rPr>
        <w:t>Shailja S</w:t>
      </w:r>
      <w:r w:rsidR="007420D4" w:rsidRPr="00207BB1">
        <w:rPr>
          <w:rFonts w:ascii="Times New Roman" w:hAnsi="Times New Roman"/>
          <w:b/>
          <w:sz w:val="24"/>
          <w:szCs w:val="24"/>
        </w:rPr>
        <w:t>ingh</w:t>
      </w:r>
      <w:r w:rsidR="007420D4" w:rsidRPr="00207BB1">
        <w:rPr>
          <w:rFonts w:ascii="Times New Roman" w:hAnsi="Times New Roman"/>
          <w:sz w:val="24"/>
          <w:szCs w:val="24"/>
        </w:rPr>
        <w:t xml:space="preserve">, Manvendra K. Singh, </w:t>
      </w:r>
      <w:proofErr w:type="spellStart"/>
      <w:r w:rsidR="007420D4" w:rsidRPr="00207BB1">
        <w:rPr>
          <w:rFonts w:ascii="Times New Roman" w:hAnsi="Times New Roman"/>
          <w:sz w:val="24"/>
          <w:szCs w:val="24"/>
        </w:rPr>
        <w:t>Firasat</w:t>
      </w:r>
      <w:proofErr w:type="spellEnd"/>
      <w:r w:rsidR="007420D4" w:rsidRPr="00207BB1">
        <w:rPr>
          <w:rFonts w:ascii="Times New Roman" w:hAnsi="Times New Roman"/>
          <w:sz w:val="24"/>
          <w:szCs w:val="24"/>
        </w:rPr>
        <w:t xml:space="preserve"> Hussain, Alka Agarwal, Satish K. Awasthi, </w:t>
      </w:r>
      <w:r w:rsidR="00412B86" w:rsidRPr="00207BB1">
        <w:rPr>
          <w:rFonts w:ascii="Times New Roman" w:hAnsi="Times New Roman"/>
          <w:sz w:val="24"/>
          <w:szCs w:val="24"/>
        </w:rPr>
        <w:t>“</w:t>
      </w:r>
      <w:r w:rsidR="007420D4" w:rsidRPr="00207BB1">
        <w:rPr>
          <w:rFonts w:ascii="Times New Roman" w:hAnsi="Times New Roman"/>
          <w:sz w:val="24"/>
          <w:szCs w:val="24"/>
        </w:rPr>
        <w:t>1-(4’-aminophenyl)-3-(2,4-dichlorophenyl)-</w:t>
      </w:r>
      <w:proofErr w:type="spellStart"/>
      <w:r w:rsidR="007420D4" w:rsidRPr="00207BB1">
        <w:rPr>
          <w:rFonts w:ascii="Times New Roman" w:hAnsi="Times New Roman"/>
          <w:sz w:val="24"/>
          <w:szCs w:val="24"/>
        </w:rPr>
        <w:t>propenone</w:t>
      </w:r>
      <w:proofErr w:type="spellEnd"/>
      <w:r w:rsidR="007420D4" w:rsidRPr="00207BB1">
        <w:rPr>
          <w:rFonts w:ascii="Times New Roman" w:hAnsi="Times New Roman"/>
          <w:sz w:val="24"/>
          <w:szCs w:val="24"/>
        </w:rPr>
        <w:t xml:space="preserve"> in </w:t>
      </w:r>
      <w:r w:rsidR="007420D4" w:rsidRPr="00207BB1">
        <w:rPr>
          <w:rFonts w:ascii="Times New Roman" w:hAnsi="Times New Roman"/>
          <w:b/>
          <w:sz w:val="24"/>
          <w:szCs w:val="24"/>
        </w:rPr>
        <w:t xml:space="preserve">Acta </w:t>
      </w:r>
      <w:proofErr w:type="spellStart"/>
      <w:r w:rsidR="007420D4" w:rsidRPr="00207BB1">
        <w:rPr>
          <w:rFonts w:ascii="Times New Roman" w:hAnsi="Times New Roman"/>
          <w:b/>
          <w:sz w:val="24"/>
          <w:szCs w:val="24"/>
        </w:rPr>
        <w:t>Crystellographica</w:t>
      </w:r>
      <w:proofErr w:type="spellEnd"/>
      <w:r w:rsidR="007420D4" w:rsidRPr="00207BB1">
        <w:rPr>
          <w:rFonts w:ascii="Times New Roman" w:hAnsi="Times New Roman"/>
          <w:b/>
          <w:sz w:val="24"/>
          <w:szCs w:val="24"/>
        </w:rPr>
        <w:t xml:space="preserve"> E</w:t>
      </w:r>
      <w:r w:rsidR="00412B86" w:rsidRPr="00207BB1">
        <w:rPr>
          <w:rFonts w:ascii="Times New Roman" w:hAnsi="Times New Roman"/>
          <w:sz w:val="24"/>
          <w:szCs w:val="24"/>
        </w:rPr>
        <w:t>”</w:t>
      </w:r>
      <w:r w:rsidR="008438B4" w:rsidRPr="00207BB1">
        <w:rPr>
          <w:rFonts w:ascii="Times New Roman" w:hAnsi="Times New Roman"/>
          <w:sz w:val="24"/>
          <w:szCs w:val="24"/>
        </w:rPr>
        <w:t>,</w:t>
      </w:r>
      <w:r w:rsidR="007420D4" w:rsidRPr="00207BB1">
        <w:rPr>
          <w:rFonts w:ascii="Times New Roman" w:hAnsi="Times New Roman"/>
          <w:sz w:val="24"/>
          <w:szCs w:val="24"/>
        </w:rPr>
        <w:t xml:space="preserve"> </w:t>
      </w:r>
      <w:r w:rsidR="008438B4" w:rsidRPr="00207BB1">
        <w:rPr>
          <w:rFonts w:ascii="Times New Roman" w:hAnsi="Times New Roman"/>
          <w:sz w:val="24"/>
          <w:szCs w:val="24"/>
        </w:rPr>
        <w:t>2011, 067, 01616-01617</w:t>
      </w:r>
      <w:r w:rsidR="007420D4" w:rsidRPr="00207BB1">
        <w:rPr>
          <w:rFonts w:ascii="Times New Roman" w:hAnsi="Times New Roman"/>
          <w:sz w:val="24"/>
          <w:szCs w:val="24"/>
        </w:rPr>
        <w:t>.</w:t>
      </w:r>
      <w:r w:rsidR="008C46A9" w:rsidRPr="00207BB1">
        <w:rPr>
          <w:rFonts w:ascii="Times New Roman" w:hAnsi="Times New Roman"/>
          <w:sz w:val="24"/>
          <w:szCs w:val="24"/>
        </w:rPr>
        <w:t xml:space="preserve"> </w:t>
      </w:r>
      <w:r w:rsidR="006150CB" w:rsidRPr="00207BB1">
        <w:rPr>
          <w:rFonts w:ascii="Times New Roman" w:hAnsi="Times New Roman"/>
          <w:sz w:val="24"/>
          <w:szCs w:val="24"/>
        </w:rPr>
        <w:t>ISSN No.</w:t>
      </w:r>
      <w:r w:rsidR="008C46A9" w:rsidRPr="00207BB1">
        <w:rPr>
          <w:rFonts w:ascii="Times New Roman" w:hAnsi="Times New Roman"/>
          <w:sz w:val="24"/>
          <w:szCs w:val="24"/>
        </w:rPr>
        <w:t xml:space="preserve"> </w:t>
      </w:r>
      <w:r w:rsidR="006150CB" w:rsidRPr="00207BB1">
        <w:rPr>
          <w:rFonts w:ascii="Times New Roman" w:hAnsi="Times New Roman"/>
          <w:sz w:val="24"/>
          <w:szCs w:val="24"/>
        </w:rPr>
        <w:t>2056-9890</w:t>
      </w:r>
      <w:r w:rsidR="00866E3B">
        <w:rPr>
          <w:rFonts w:ascii="Times New Roman" w:hAnsi="Times New Roman"/>
          <w:sz w:val="24"/>
          <w:szCs w:val="24"/>
        </w:rPr>
        <w:t xml:space="preserve">, </w:t>
      </w:r>
      <w:r w:rsidR="00866E3B">
        <w:rPr>
          <w:rFonts w:ascii="Times New Roman" w:hAnsi="Times New Roman"/>
          <w:b/>
          <w:sz w:val="24"/>
          <w:szCs w:val="24"/>
        </w:rPr>
        <w:t>Impact Factor 0.9</w:t>
      </w:r>
      <w:r w:rsidR="008C46A9" w:rsidRPr="00207BB1">
        <w:rPr>
          <w:rFonts w:ascii="Times New Roman" w:hAnsi="Times New Roman"/>
          <w:sz w:val="24"/>
          <w:szCs w:val="24"/>
        </w:rPr>
        <w:t>.</w:t>
      </w:r>
      <w:r w:rsidR="00885EA1" w:rsidRPr="00207BB1">
        <w:rPr>
          <w:rFonts w:ascii="Times New Roman" w:hAnsi="Times New Roman"/>
          <w:sz w:val="24"/>
          <w:szCs w:val="24"/>
        </w:rPr>
        <w:t xml:space="preserve"> </w:t>
      </w:r>
    </w:p>
    <w:p w14:paraId="1A936B95" w14:textId="483D88B5" w:rsidR="00207BB1" w:rsidRPr="00207BB1" w:rsidRDefault="0074296E" w:rsidP="00BC16D3">
      <w:pPr>
        <w:pStyle w:val="ListParagraph"/>
        <w:numPr>
          <w:ilvl w:val="0"/>
          <w:numId w:val="31"/>
        </w:numPr>
        <w:autoSpaceDE w:val="0"/>
        <w:autoSpaceDN w:val="0"/>
        <w:adjustRightInd w:val="0"/>
        <w:spacing w:after="0" w:line="360" w:lineRule="auto"/>
        <w:jc w:val="both"/>
        <w:rPr>
          <w:rFonts w:ascii="Times New Roman" w:hAnsi="Times New Roman"/>
          <w:sz w:val="24"/>
          <w:szCs w:val="24"/>
          <w:lang w:val="en-GB"/>
        </w:rPr>
      </w:pPr>
      <w:r w:rsidRPr="00207BB1">
        <w:rPr>
          <w:rFonts w:ascii="Times New Roman" w:hAnsi="Times New Roman"/>
          <w:b/>
          <w:sz w:val="24"/>
          <w:szCs w:val="24"/>
        </w:rPr>
        <w:t>Shailja S</w:t>
      </w:r>
      <w:r w:rsidR="007420D4" w:rsidRPr="00207BB1">
        <w:rPr>
          <w:rFonts w:ascii="Times New Roman" w:hAnsi="Times New Roman"/>
          <w:b/>
          <w:sz w:val="24"/>
          <w:szCs w:val="24"/>
        </w:rPr>
        <w:t>ingh</w:t>
      </w:r>
      <w:r w:rsidR="007420D4" w:rsidRPr="00207BB1">
        <w:rPr>
          <w:rFonts w:ascii="Times New Roman" w:hAnsi="Times New Roman"/>
          <w:sz w:val="24"/>
          <w:szCs w:val="24"/>
        </w:rPr>
        <w:t xml:space="preserve">, Manvendra K. Singh, Alka Agarwal, Satish K. Awasthi, </w:t>
      </w:r>
      <w:r w:rsidR="00B651F8" w:rsidRPr="00207BB1">
        <w:rPr>
          <w:rFonts w:ascii="Times New Roman" w:hAnsi="Times New Roman"/>
          <w:sz w:val="24"/>
          <w:szCs w:val="24"/>
        </w:rPr>
        <w:t>“</w:t>
      </w:r>
      <w:r w:rsidR="007420D4" w:rsidRPr="00207BB1">
        <w:rPr>
          <w:rFonts w:ascii="Times New Roman" w:hAnsi="Times New Roman"/>
          <w:sz w:val="24"/>
          <w:szCs w:val="24"/>
        </w:rPr>
        <w:t>2-(4-chloro-phenyl)-chromen-4-one</w:t>
      </w:r>
      <w:r w:rsidR="00B651F8" w:rsidRPr="00207BB1">
        <w:rPr>
          <w:rFonts w:ascii="Times New Roman" w:hAnsi="Times New Roman"/>
          <w:sz w:val="24"/>
          <w:szCs w:val="24"/>
        </w:rPr>
        <w:t>”</w:t>
      </w:r>
      <w:r w:rsidR="007420D4" w:rsidRPr="00207BB1">
        <w:rPr>
          <w:rFonts w:ascii="Times New Roman" w:hAnsi="Times New Roman"/>
          <w:sz w:val="24"/>
          <w:szCs w:val="24"/>
        </w:rPr>
        <w:t xml:space="preserve"> in </w:t>
      </w:r>
      <w:r w:rsidR="001010D0">
        <w:rPr>
          <w:rFonts w:ascii="Times New Roman" w:hAnsi="Times New Roman"/>
          <w:b/>
          <w:sz w:val="24"/>
          <w:szCs w:val="24"/>
        </w:rPr>
        <w:t xml:space="preserve">Acta </w:t>
      </w:r>
      <w:proofErr w:type="spellStart"/>
      <w:r w:rsidR="001010D0">
        <w:rPr>
          <w:rFonts w:ascii="Times New Roman" w:hAnsi="Times New Roman"/>
          <w:b/>
          <w:sz w:val="24"/>
          <w:szCs w:val="24"/>
        </w:rPr>
        <w:t>Crystellographica</w:t>
      </w:r>
      <w:proofErr w:type="spellEnd"/>
      <w:r w:rsidR="007420D4" w:rsidRPr="00207BB1">
        <w:rPr>
          <w:rFonts w:ascii="Times New Roman" w:hAnsi="Times New Roman"/>
          <w:b/>
          <w:sz w:val="24"/>
          <w:szCs w:val="24"/>
        </w:rPr>
        <w:t xml:space="preserve"> E</w:t>
      </w:r>
      <w:r w:rsidR="007420D4" w:rsidRPr="00207BB1">
        <w:rPr>
          <w:rFonts w:ascii="Times New Roman" w:hAnsi="Times New Roman"/>
          <w:sz w:val="24"/>
          <w:szCs w:val="24"/>
        </w:rPr>
        <w:t xml:space="preserve">, </w:t>
      </w:r>
      <w:r w:rsidR="008438B4" w:rsidRPr="00207BB1">
        <w:rPr>
          <w:rFonts w:ascii="Times New Roman" w:hAnsi="Times New Roman"/>
          <w:sz w:val="24"/>
          <w:szCs w:val="24"/>
        </w:rPr>
        <w:t xml:space="preserve">2011, </w:t>
      </w:r>
      <w:r w:rsidR="007420D4" w:rsidRPr="00207BB1">
        <w:rPr>
          <w:rFonts w:ascii="Times New Roman" w:hAnsi="Times New Roman"/>
          <w:sz w:val="24"/>
          <w:szCs w:val="24"/>
        </w:rPr>
        <w:t>067, 3163-3164</w:t>
      </w:r>
      <w:r w:rsidR="008438B4" w:rsidRPr="00207BB1">
        <w:rPr>
          <w:rFonts w:ascii="Times New Roman" w:hAnsi="Times New Roman"/>
          <w:sz w:val="24"/>
          <w:szCs w:val="24"/>
        </w:rPr>
        <w:t>.</w:t>
      </w:r>
      <w:r w:rsidR="008C46A9" w:rsidRPr="00207BB1">
        <w:rPr>
          <w:rFonts w:ascii="Times New Roman" w:hAnsi="Times New Roman"/>
          <w:sz w:val="24"/>
          <w:szCs w:val="24"/>
        </w:rPr>
        <w:t xml:space="preserve"> </w:t>
      </w:r>
      <w:r w:rsidR="006150CB" w:rsidRPr="00207BB1">
        <w:rPr>
          <w:rFonts w:ascii="Times New Roman" w:hAnsi="Times New Roman"/>
          <w:sz w:val="24"/>
          <w:szCs w:val="24"/>
        </w:rPr>
        <w:t>ISSN No.</w:t>
      </w:r>
      <w:r w:rsidR="008C46A9" w:rsidRPr="00207BB1">
        <w:rPr>
          <w:rFonts w:ascii="Times New Roman" w:hAnsi="Times New Roman"/>
          <w:sz w:val="24"/>
          <w:szCs w:val="24"/>
        </w:rPr>
        <w:t xml:space="preserve"> </w:t>
      </w:r>
      <w:r w:rsidR="006150CB" w:rsidRPr="00207BB1">
        <w:rPr>
          <w:rFonts w:ascii="Times New Roman" w:hAnsi="Times New Roman"/>
          <w:sz w:val="24"/>
          <w:szCs w:val="24"/>
        </w:rPr>
        <w:t>2056-9890</w:t>
      </w:r>
      <w:r w:rsidR="00866E3B">
        <w:rPr>
          <w:rFonts w:ascii="Times New Roman" w:hAnsi="Times New Roman"/>
          <w:sz w:val="24"/>
          <w:szCs w:val="24"/>
        </w:rPr>
        <w:t xml:space="preserve">, </w:t>
      </w:r>
      <w:r w:rsidR="00866E3B">
        <w:rPr>
          <w:rFonts w:ascii="Times New Roman" w:hAnsi="Times New Roman"/>
          <w:b/>
          <w:sz w:val="24"/>
          <w:szCs w:val="24"/>
        </w:rPr>
        <w:t>Impact Factor 0.9</w:t>
      </w:r>
      <w:r w:rsidR="008C46A9" w:rsidRPr="00207BB1">
        <w:rPr>
          <w:rFonts w:ascii="Times New Roman" w:hAnsi="Times New Roman"/>
          <w:sz w:val="24"/>
          <w:szCs w:val="24"/>
        </w:rPr>
        <w:t>.</w:t>
      </w:r>
      <w:r w:rsidR="00885EA1" w:rsidRPr="00207BB1">
        <w:rPr>
          <w:rFonts w:ascii="Times New Roman" w:hAnsi="Times New Roman"/>
          <w:sz w:val="24"/>
          <w:szCs w:val="24"/>
        </w:rPr>
        <w:t xml:space="preserve"> </w:t>
      </w:r>
    </w:p>
    <w:p w14:paraId="18FC8E19" w14:textId="73B58430" w:rsidR="00207BB1" w:rsidRPr="00207BB1" w:rsidRDefault="0050577D" w:rsidP="00BC16D3">
      <w:pPr>
        <w:pStyle w:val="ListParagraph"/>
        <w:numPr>
          <w:ilvl w:val="0"/>
          <w:numId w:val="31"/>
        </w:numPr>
        <w:autoSpaceDE w:val="0"/>
        <w:autoSpaceDN w:val="0"/>
        <w:adjustRightInd w:val="0"/>
        <w:spacing w:after="0" w:line="360" w:lineRule="auto"/>
        <w:jc w:val="both"/>
        <w:rPr>
          <w:rFonts w:ascii="Times New Roman" w:hAnsi="Times New Roman"/>
          <w:sz w:val="24"/>
          <w:szCs w:val="24"/>
          <w:lang w:val="en-GB"/>
        </w:rPr>
      </w:pPr>
      <w:r w:rsidRPr="00207BB1">
        <w:rPr>
          <w:rFonts w:ascii="Times New Roman" w:hAnsi="Times New Roman"/>
          <w:b/>
          <w:bCs/>
          <w:sz w:val="24"/>
          <w:szCs w:val="24"/>
          <w:lang w:val="en-IN"/>
        </w:rPr>
        <w:t>Shailja Singh</w:t>
      </w:r>
      <w:r w:rsidRPr="00207BB1">
        <w:rPr>
          <w:rFonts w:ascii="Times New Roman" w:hAnsi="Times New Roman"/>
          <w:bCs/>
          <w:sz w:val="24"/>
          <w:szCs w:val="24"/>
          <w:lang w:val="en-IN"/>
        </w:rPr>
        <w:t xml:space="preserve">, Shalini Jaiswal, “Therapeutic properties of </w:t>
      </w:r>
      <w:r w:rsidRPr="00207BB1">
        <w:rPr>
          <w:rFonts w:ascii="Times New Roman" w:hAnsi="Times New Roman"/>
          <w:bCs/>
          <w:i/>
          <w:sz w:val="24"/>
          <w:szCs w:val="24"/>
          <w:lang w:val="en-IN"/>
        </w:rPr>
        <w:t>Ficus religiosa”</w:t>
      </w:r>
      <w:r w:rsidRPr="00207BB1">
        <w:rPr>
          <w:rFonts w:ascii="Times New Roman" w:hAnsi="Times New Roman"/>
          <w:bCs/>
          <w:sz w:val="24"/>
          <w:szCs w:val="24"/>
          <w:lang w:val="en-IN"/>
        </w:rPr>
        <w:t xml:space="preserve">, </w:t>
      </w:r>
      <w:bookmarkStart w:id="4" w:name="_Hlk158458919"/>
      <w:r w:rsidRPr="00E10C16">
        <w:rPr>
          <w:rFonts w:ascii="Times New Roman" w:hAnsi="Times New Roman"/>
          <w:b/>
          <w:sz w:val="24"/>
          <w:szCs w:val="24"/>
          <w:lang w:val="en-IN"/>
        </w:rPr>
        <w:t>International Journal of Engineering Research and General Science</w:t>
      </w:r>
      <w:bookmarkEnd w:id="4"/>
      <w:r w:rsidRPr="00207BB1">
        <w:rPr>
          <w:rFonts w:ascii="Times New Roman" w:hAnsi="Times New Roman"/>
          <w:bCs/>
          <w:sz w:val="24"/>
          <w:szCs w:val="24"/>
          <w:lang w:val="en-IN"/>
        </w:rPr>
        <w:t>, August-September 2014, Volume 2, Issue 5, 149-158. ISSN 2091-2730</w:t>
      </w:r>
      <w:r w:rsidR="00DB0987">
        <w:rPr>
          <w:rFonts w:ascii="Times New Roman" w:hAnsi="Times New Roman"/>
          <w:bCs/>
          <w:sz w:val="24"/>
          <w:szCs w:val="24"/>
          <w:lang w:val="en-IN"/>
        </w:rPr>
        <w:t>.</w:t>
      </w:r>
    </w:p>
    <w:p w14:paraId="29C18215" w14:textId="5D5FAD4D" w:rsidR="00207BB1" w:rsidRPr="00207BB1" w:rsidRDefault="0050577D" w:rsidP="00BC16D3">
      <w:pPr>
        <w:pStyle w:val="ListParagraph"/>
        <w:numPr>
          <w:ilvl w:val="0"/>
          <w:numId w:val="31"/>
        </w:numPr>
        <w:autoSpaceDE w:val="0"/>
        <w:autoSpaceDN w:val="0"/>
        <w:adjustRightInd w:val="0"/>
        <w:spacing w:after="0" w:line="360" w:lineRule="auto"/>
        <w:jc w:val="both"/>
        <w:rPr>
          <w:rFonts w:ascii="Times New Roman" w:hAnsi="Times New Roman"/>
          <w:sz w:val="24"/>
          <w:szCs w:val="24"/>
          <w:lang w:val="en-GB"/>
        </w:rPr>
      </w:pPr>
      <w:r w:rsidRPr="00207BB1">
        <w:rPr>
          <w:rFonts w:ascii="Times New Roman" w:hAnsi="Times New Roman"/>
          <w:bCs/>
          <w:sz w:val="24"/>
          <w:szCs w:val="24"/>
          <w:lang w:val="en-IN"/>
        </w:rPr>
        <w:t xml:space="preserve">Satish K. Awasthi, Meenakshi Pandey, </w:t>
      </w:r>
      <w:r w:rsidRPr="00207BB1">
        <w:rPr>
          <w:rFonts w:ascii="Times New Roman" w:hAnsi="Times New Roman"/>
          <w:b/>
          <w:bCs/>
          <w:sz w:val="24"/>
          <w:szCs w:val="24"/>
          <w:lang w:val="en-IN"/>
        </w:rPr>
        <w:t>Shailja Singh</w:t>
      </w:r>
      <w:r w:rsidRPr="00207BB1">
        <w:rPr>
          <w:rFonts w:ascii="Times New Roman" w:hAnsi="Times New Roman"/>
          <w:bCs/>
          <w:sz w:val="24"/>
          <w:szCs w:val="24"/>
          <w:lang w:val="en-IN"/>
        </w:rPr>
        <w:t xml:space="preserve">, “Binding Study of Naturally Occurring Flavonoids with Bovine Serum Albumin: A Fluorescence Quenching </w:t>
      </w:r>
      <w:r w:rsidR="001010D0">
        <w:rPr>
          <w:rFonts w:ascii="Times New Roman" w:hAnsi="Times New Roman"/>
          <w:bCs/>
          <w:sz w:val="24"/>
          <w:szCs w:val="24"/>
          <w:lang w:val="en-IN"/>
        </w:rPr>
        <w:t>S</w:t>
      </w:r>
      <w:r w:rsidRPr="00207BB1">
        <w:rPr>
          <w:rFonts w:ascii="Times New Roman" w:hAnsi="Times New Roman"/>
          <w:bCs/>
          <w:sz w:val="24"/>
          <w:szCs w:val="24"/>
          <w:lang w:val="en-IN"/>
        </w:rPr>
        <w:t xml:space="preserve">tudy”, </w:t>
      </w:r>
      <w:r w:rsidRPr="00E10C16">
        <w:rPr>
          <w:rFonts w:ascii="Times New Roman" w:hAnsi="Times New Roman"/>
          <w:b/>
          <w:bCs/>
          <w:sz w:val="24"/>
          <w:szCs w:val="24"/>
        </w:rPr>
        <w:t xml:space="preserve">International </w:t>
      </w:r>
      <w:r w:rsidR="001010D0" w:rsidRPr="00E10C16">
        <w:rPr>
          <w:rFonts w:ascii="Times New Roman" w:hAnsi="Times New Roman"/>
          <w:b/>
          <w:bCs/>
          <w:sz w:val="24"/>
          <w:szCs w:val="24"/>
        </w:rPr>
        <w:t>J</w:t>
      </w:r>
      <w:r w:rsidRPr="00E10C16">
        <w:rPr>
          <w:rFonts w:ascii="Times New Roman" w:hAnsi="Times New Roman"/>
          <w:b/>
          <w:bCs/>
          <w:sz w:val="24"/>
          <w:szCs w:val="24"/>
        </w:rPr>
        <w:t>ournal of Pharmaceutical Science Review and Research</w:t>
      </w:r>
      <w:r w:rsidRPr="00207BB1">
        <w:rPr>
          <w:rFonts w:ascii="Times New Roman" w:hAnsi="Times New Roman"/>
          <w:sz w:val="24"/>
          <w:szCs w:val="24"/>
        </w:rPr>
        <w:t>, 25(1), Mar-Apr 2014; Article No. 13, 86-89. ISSN No. 0976-044X</w:t>
      </w:r>
      <w:r w:rsidR="00DB0987">
        <w:rPr>
          <w:rFonts w:ascii="Times New Roman" w:hAnsi="Times New Roman"/>
          <w:sz w:val="24"/>
          <w:szCs w:val="24"/>
        </w:rPr>
        <w:t>.</w:t>
      </w:r>
    </w:p>
    <w:p w14:paraId="19604668" w14:textId="5BDA0E98" w:rsidR="00EF3C7B" w:rsidRPr="00DB0987" w:rsidRDefault="0050577D" w:rsidP="00BC16D3">
      <w:pPr>
        <w:pStyle w:val="ListParagraph"/>
        <w:numPr>
          <w:ilvl w:val="0"/>
          <w:numId w:val="31"/>
        </w:numPr>
        <w:autoSpaceDE w:val="0"/>
        <w:autoSpaceDN w:val="0"/>
        <w:adjustRightInd w:val="0"/>
        <w:spacing w:after="0" w:line="360" w:lineRule="auto"/>
        <w:jc w:val="both"/>
        <w:rPr>
          <w:rFonts w:ascii="Times New Roman" w:hAnsi="Times New Roman"/>
          <w:b/>
          <w:sz w:val="24"/>
          <w:szCs w:val="28"/>
        </w:rPr>
      </w:pPr>
      <w:r w:rsidRPr="00DB0987">
        <w:rPr>
          <w:rFonts w:ascii="Times New Roman" w:hAnsi="Times New Roman"/>
          <w:bCs/>
          <w:sz w:val="24"/>
          <w:szCs w:val="24"/>
          <w:lang w:val="en-IN"/>
        </w:rPr>
        <w:t xml:space="preserve">Sandeep K. Singh, </w:t>
      </w:r>
      <w:r w:rsidRPr="00DB0987">
        <w:rPr>
          <w:rFonts w:ascii="Times New Roman" w:hAnsi="Times New Roman"/>
          <w:b/>
          <w:bCs/>
          <w:sz w:val="24"/>
          <w:szCs w:val="24"/>
          <w:lang w:val="en-IN"/>
        </w:rPr>
        <w:t>Shailja Singh</w:t>
      </w:r>
      <w:r w:rsidRPr="00DB0987">
        <w:rPr>
          <w:rFonts w:ascii="Times New Roman" w:hAnsi="Times New Roman"/>
          <w:bCs/>
          <w:sz w:val="24"/>
          <w:szCs w:val="24"/>
          <w:lang w:val="en-IN"/>
        </w:rPr>
        <w:t xml:space="preserve">, “A Brief History of Quinoline as Antimalarial Agents” </w:t>
      </w:r>
      <w:r w:rsidRPr="00E10C16">
        <w:rPr>
          <w:rFonts w:ascii="Times New Roman" w:hAnsi="Times New Roman"/>
          <w:b/>
          <w:bCs/>
          <w:sz w:val="24"/>
          <w:szCs w:val="24"/>
        </w:rPr>
        <w:t>International journal of Pharmaceutical Science Review and Research</w:t>
      </w:r>
      <w:r w:rsidRPr="00DB0987">
        <w:rPr>
          <w:rFonts w:ascii="Times New Roman" w:hAnsi="Times New Roman"/>
          <w:sz w:val="24"/>
          <w:szCs w:val="24"/>
        </w:rPr>
        <w:t>, 25(1), Mar-Apr 2014; Article No. 50, 295-302. ISSN No. 0976-044X</w:t>
      </w:r>
      <w:r w:rsidR="00DB0987">
        <w:rPr>
          <w:rFonts w:ascii="Times New Roman" w:hAnsi="Times New Roman"/>
          <w:sz w:val="24"/>
          <w:szCs w:val="24"/>
        </w:rPr>
        <w:t>.</w:t>
      </w:r>
    </w:p>
    <w:p w14:paraId="4F13C957" w14:textId="77777777" w:rsidR="00DB0987" w:rsidRDefault="00DB0987" w:rsidP="00BC16D3">
      <w:pPr>
        <w:autoSpaceDE w:val="0"/>
        <w:autoSpaceDN w:val="0"/>
        <w:adjustRightInd w:val="0"/>
        <w:spacing w:after="0" w:line="360" w:lineRule="auto"/>
        <w:jc w:val="both"/>
        <w:rPr>
          <w:rFonts w:ascii="Times New Roman" w:hAnsi="Times New Roman"/>
          <w:b/>
          <w:sz w:val="24"/>
          <w:szCs w:val="28"/>
        </w:rPr>
      </w:pPr>
    </w:p>
    <w:p w14:paraId="54F83DC4" w14:textId="0126FBA4" w:rsidR="00700B32" w:rsidRDefault="00700B32" w:rsidP="00700B32">
      <w:pPr>
        <w:autoSpaceDE w:val="0"/>
        <w:autoSpaceDN w:val="0"/>
        <w:adjustRightInd w:val="0"/>
        <w:spacing w:after="0" w:line="360" w:lineRule="auto"/>
        <w:jc w:val="both"/>
        <w:rPr>
          <w:rFonts w:ascii="Times New Roman" w:hAnsi="Times New Roman"/>
          <w:b/>
          <w:spacing w:val="-6"/>
          <w:sz w:val="24"/>
          <w:szCs w:val="28"/>
        </w:rPr>
      </w:pPr>
      <w:r w:rsidRPr="00700B32">
        <w:rPr>
          <w:rFonts w:ascii="Times New Roman" w:hAnsi="Times New Roman"/>
          <w:b/>
          <w:spacing w:val="-6"/>
          <w:sz w:val="24"/>
          <w:szCs w:val="28"/>
        </w:rPr>
        <w:t xml:space="preserve">FACULTY DEVELOPMENT PROGRAM/CONFERENCES/SEMINARS/ WORKSHOPS </w:t>
      </w:r>
      <w:r>
        <w:rPr>
          <w:rFonts w:ascii="Times New Roman" w:hAnsi="Times New Roman"/>
          <w:b/>
          <w:spacing w:val="-6"/>
          <w:sz w:val="24"/>
          <w:szCs w:val="28"/>
        </w:rPr>
        <w:t>ORGANIZED</w:t>
      </w:r>
      <w:r w:rsidRPr="00700B32">
        <w:rPr>
          <w:rFonts w:ascii="Times New Roman" w:hAnsi="Times New Roman"/>
          <w:b/>
          <w:spacing w:val="-6"/>
          <w:sz w:val="24"/>
          <w:szCs w:val="28"/>
        </w:rPr>
        <w:t xml:space="preserve"> (Last five years)</w:t>
      </w:r>
    </w:p>
    <w:p w14:paraId="16EB372A" w14:textId="77777777" w:rsidR="00594E2B" w:rsidRPr="00700B32" w:rsidRDefault="00594E2B" w:rsidP="00700B32">
      <w:pPr>
        <w:autoSpaceDE w:val="0"/>
        <w:autoSpaceDN w:val="0"/>
        <w:adjustRightInd w:val="0"/>
        <w:spacing w:after="0" w:line="360" w:lineRule="auto"/>
        <w:jc w:val="both"/>
        <w:rPr>
          <w:rFonts w:ascii="Times New Roman" w:hAnsi="Times New Roman"/>
          <w:b/>
          <w:spacing w:val="-6"/>
          <w:sz w:val="24"/>
          <w:szCs w:val="28"/>
        </w:rPr>
      </w:pPr>
    </w:p>
    <w:p w14:paraId="02B29592" w14:textId="647FA89A" w:rsidR="00992C43" w:rsidRDefault="00992C43" w:rsidP="00700B32">
      <w:pPr>
        <w:pStyle w:val="ListParagraph"/>
        <w:numPr>
          <w:ilvl w:val="0"/>
          <w:numId w:val="30"/>
        </w:numPr>
        <w:pBdr>
          <w:top w:val="nil"/>
          <w:left w:val="nil"/>
          <w:bottom w:val="nil"/>
          <w:right w:val="nil"/>
          <w:between w:val="nil"/>
          <w:bar w:val="nil"/>
        </w:pBdr>
        <w:spacing w:after="0" w:line="360" w:lineRule="auto"/>
        <w:contextualSpacing w:val="0"/>
        <w:jc w:val="both"/>
        <w:rPr>
          <w:rFonts w:ascii="Times New Roman" w:hAnsi="Times New Roman"/>
          <w:sz w:val="24"/>
          <w:szCs w:val="24"/>
        </w:rPr>
      </w:pPr>
      <w:r w:rsidRPr="00992C43">
        <w:rPr>
          <w:rFonts w:ascii="Times New Roman" w:hAnsi="Times New Roman"/>
          <w:sz w:val="24"/>
          <w:szCs w:val="24"/>
        </w:rPr>
        <w:t>Member, Local Organizing Committee of International Organic Chemistry Symposium 2023 jointly organized by Thieme, University of Delhi and Indian Science Congress Association (ISCA) Delhi Chapter</w:t>
      </w:r>
      <w:r>
        <w:rPr>
          <w:rFonts w:ascii="Times New Roman" w:hAnsi="Times New Roman"/>
          <w:sz w:val="24"/>
          <w:szCs w:val="24"/>
        </w:rPr>
        <w:t xml:space="preserve"> held on October 25, 2023.</w:t>
      </w:r>
    </w:p>
    <w:p w14:paraId="382F22D1" w14:textId="08781B0E" w:rsidR="00700B32" w:rsidRDefault="00700B32" w:rsidP="00700B32">
      <w:pPr>
        <w:pStyle w:val="ListParagraph"/>
        <w:numPr>
          <w:ilvl w:val="0"/>
          <w:numId w:val="30"/>
        </w:numPr>
        <w:pBdr>
          <w:top w:val="nil"/>
          <w:left w:val="nil"/>
          <w:bottom w:val="nil"/>
          <w:right w:val="nil"/>
          <w:between w:val="nil"/>
          <w:bar w:val="nil"/>
        </w:pBdr>
        <w:spacing w:after="0" w:line="360" w:lineRule="auto"/>
        <w:contextualSpacing w:val="0"/>
        <w:jc w:val="both"/>
        <w:rPr>
          <w:rFonts w:ascii="Times New Roman" w:hAnsi="Times New Roman"/>
          <w:sz w:val="24"/>
          <w:szCs w:val="24"/>
        </w:rPr>
      </w:pPr>
      <w:r w:rsidRPr="0027668F">
        <w:rPr>
          <w:rFonts w:ascii="Times New Roman" w:hAnsi="Times New Roman"/>
          <w:sz w:val="24"/>
          <w:szCs w:val="24"/>
        </w:rPr>
        <w:lastRenderedPageBreak/>
        <w:t>Member</w:t>
      </w:r>
      <w:r>
        <w:rPr>
          <w:rFonts w:ascii="Times New Roman" w:hAnsi="Times New Roman"/>
          <w:sz w:val="24"/>
          <w:szCs w:val="24"/>
        </w:rPr>
        <w:t>, O</w:t>
      </w:r>
      <w:r w:rsidRPr="0027668F">
        <w:rPr>
          <w:rFonts w:ascii="Times New Roman" w:hAnsi="Times New Roman"/>
          <w:sz w:val="24"/>
          <w:szCs w:val="24"/>
        </w:rPr>
        <w:t>rganizing committee</w:t>
      </w:r>
      <w:r w:rsidRPr="0027668F">
        <w:rPr>
          <w:rFonts w:ascii="Times New Roman" w:hAnsi="Times New Roman"/>
          <w:bCs/>
          <w:sz w:val="24"/>
          <w:szCs w:val="24"/>
        </w:rPr>
        <w:t xml:space="preserve"> of three days</w:t>
      </w:r>
      <w:r w:rsidRPr="0027668F">
        <w:rPr>
          <w:rFonts w:ascii="Times New Roman" w:hAnsi="Times New Roman"/>
          <w:sz w:val="24"/>
          <w:szCs w:val="24"/>
        </w:rPr>
        <w:t xml:space="preserve"> National Conference on </w:t>
      </w:r>
      <w:r>
        <w:rPr>
          <w:rFonts w:ascii="Times New Roman" w:hAnsi="Times New Roman"/>
          <w:sz w:val="24"/>
          <w:szCs w:val="24"/>
        </w:rPr>
        <w:t>“</w:t>
      </w:r>
      <w:r w:rsidRPr="0027668F">
        <w:rPr>
          <w:rFonts w:ascii="Times New Roman" w:hAnsi="Times New Roman"/>
          <w:sz w:val="24"/>
          <w:szCs w:val="24"/>
        </w:rPr>
        <w:t>Recent Trends and Advancements in Chemical Sciences</w:t>
      </w:r>
      <w:r>
        <w:rPr>
          <w:rFonts w:ascii="Times New Roman" w:hAnsi="Times New Roman"/>
          <w:sz w:val="24"/>
          <w:szCs w:val="24"/>
        </w:rPr>
        <w:t>”</w:t>
      </w:r>
      <w:r w:rsidRPr="0027668F">
        <w:rPr>
          <w:rFonts w:ascii="Times New Roman" w:hAnsi="Times New Roman"/>
          <w:sz w:val="24"/>
          <w:szCs w:val="24"/>
        </w:rPr>
        <w:t xml:space="preserve"> on March 29-31, 2019 at Conference Center, University of Delhi, Delhi.</w:t>
      </w:r>
    </w:p>
    <w:p w14:paraId="03577AD4" w14:textId="63702C06" w:rsidR="00700B32" w:rsidRPr="0027668F" w:rsidRDefault="00700B32" w:rsidP="00700B32">
      <w:pPr>
        <w:pStyle w:val="ListParagraph"/>
        <w:widowControl w:val="0"/>
        <w:numPr>
          <w:ilvl w:val="0"/>
          <w:numId w:val="30"/>
        </w:numPr>
        <w:tabs>
          <w:tab w:val="left" w:pos="851"/>
        </w:tabs>
        <w:autoSpaceDE w:val="0"/>
        <w:autoSpaceDN w:val="0"/>
        <w:adjustRightInd w:val="0"/>
        <w:spacing w:after="0" w:line="360" w:lineRule="auto"/>
        <w:jc w:val="both"/>
        <w:rPr>
          <w:rFonts w:ascii="Times New Roman" w:hAnsi="Times New Roman"/>
          <w:sz w:val="24"/>
          <w:szCs w:val="24"/>
        </w:rPr>
      </w:pPr>
      <w:r w:rsidRPr="0027668F">
        <w:rPr>
          <w:rFonts w:ascii="Times New Roman" w:hAnsi="Times New Roman"/>
          <w:sz w:val="24"/>
          <w:szCs w:val="24"/>
        </w:rPr>
        <w:t>Member</w:t>
      </w:r>
      <w:r>
        <w:rPr>
          <w:rFonts w:ascii="Times New Roman" w:hAnsi="Times New Roman"/>
          <w:sz w:val="24"/>
          <w:szCs w:val="24"/>
        </w:rPr>
        <w:t>, O</w:t>
      </w:r>
      <w:r w:rsidRPr="0027668F">
        <w:rPr>
          <w:rFonts w:ascii="Times New Roman" w:hAnsi="Times New Roman"/>
          <w:sz w:val="24"/>
          <w:szCs w:val="24"/>
        </w:rPr>
        <w:t>rganizing committee</w:t>
      </w:r>
      <w:r w:rsidRPr="0027668F">
        <w:rPr>
          <w:rFonts w:ascii="Times New Roman" w:hAnsi="Times New Roman"/>
          <w:bCs/>
          <w:sz w:val="24"/>
          <w:szCs w:val="24"/>
        </w:rPr>
        <w:t xml:space="preserve"> of two day</w:t>
      </w:r>
      <w:r>
        <w:rPr>
          <w:rFonts w:ascii="Times New Roman" w:hAnsi="Times New Roman"/>
          <w:bCs/>
          <w:sz w:val="24"/>
          <w:szCs w:val="24"/>
        </w:rPr>
        <w:t>s</w:t>
      </w:r>
      <w:r w:rsidRPr="0027668F">
        <w:rPr>
          <w:rFonts w:ascii="Times New Roman" w:hAnsi="Times New Roman"/>
          <w:bCs/>
          <w:sz w:val="24"/>
          <w:szCs w:val="24"/>
        </w:rPr>
        <w:t xml:space="preserve"> National Conference on </w:t>
      </w:r>
      <w:r>
        <w:rPr>
          <w:rFonts w:ascii="Times New Roman" w:hAnsi="Times New Roman"/>
          <w:bCs/>
          <w:sz w:val="24"/>
          <w:szCs w:val="24"/>
        </w:rPr>
        <w:t>“</w:t>
      </w:r>
      <w:r w:rsidRPr="0027668F">
        <w:rPr>
          <w:rFonts w:ascii="Times New Roman" w:hAnsi="Times New Roman"/>
          <w:bCs/>
          <w:sz w:val="24"/>
          <w:szCs w:val="24"/>
        </w:rPr>
        <w:t>Clean &amp; Green Energy: The Chemical &amp; Environmental Aspects</w:t>
      </w:r>
      <w:r>
        <w:rPr>
          <w:rFonts w:ascii="Times New Roman" w:hAnsi="Times New Roman"/>
          <w:bCs/>
          <w:sz w:val="24"/>
          <w:szCs w:val="24"/>
        </w:rPr>
        <w:t>”</w:t>
      </w:r>
      <w:r w:rsidRPr="0027668F">
        <w:rPr>
          <w:rFonts w:ascii="Times New Roman" w:hAnsi="Times New Roman"/>
          <w:bCs/>
          <w:sz w:val="24"/>
          <w:szCs w:val="24"/>
        </w:rPr>
        <w:t xml:space="preserve"> at Bhaskaracharya College of Applied Sciences, Dwarka, September 26-27, 2019.</w:t>
      </w:r>
    </w:p>
    <w:p w14:paraId="3D41EC5E" w14:textId="77777777" w:rsidR="00700B32" w:rsidRDefault="00700B32" w:rsidP="00700B32">
      <w:pPr>
        <w:autoSpaceDE w:val="0"/>
        <w:autoSpaceDN w:val="0"/>
        <w:adjustRightInd w:val="0"/>
        <w:spacing w:after="0" w:line="360" w:lineRule="auto"/>
        <w:jc w:val="both"/>
        <w:rPr>
          <w:rFonts w:ascii="Times New Roman" w:hAnsi="Times New Roman"/>
          <w:b/>
          <w:spacing w:val="-6"/>
          <w:sz w:val="24"/>
          <w:szCs w:val="28"/>
        </w:rPr>
      </w:pPr>
    </w:p>
    <w:p w14:paraId="18D20AB8" w14:textId="5266651D" w:rsidR="00F64A50" w:rsidRDefault="00BC16D3" w:rsidP="00700B32">
      <w:pPr>
        <w:autoSpaceDE w:val="0"/>
        <w:autoSpaceDN w:val="0"/>
        <w:adjustRightInd w:val="0"/>
        <w:spacing w:after="0" w:line="360" w:lineRule="auto"/>
        <w:jc w:val="both"/>
        <w:rPr>
          <w:rFonts w:ascii="Times New Roman" w:hAnsi="Times New Roman"/>
          <w:b/>
          <w:spacing w:val="-6"/>
          <w:sz w:val="24"/>
          <w:szCs w:val="28"/>
        </w:rPr>
      </w:pPr>
      <w:r w:rsidRPr="00700B32">
        <w:rPr>
          <w:rFonts w:ascii="Times New Roman" w:hAnsi="Times New Roman"/>
          <w:b/>
          <w:spacing w:val="-6"/>
          <w:sz w:val="24"/>
          <w:szCs w:val="28"/>
        </w:rPr>
        <w:t>FACULTY DEVELOPMENT PROGRAM/CONFERENCES/SEMINARS/</w:t>
      </w:r>
      <w:r w:rsidR="00700B32" w:rsidRPr="00700B32">
        <w:rPr>
          <w:rFonts w:ascii="Times New Roman" w:hAnsi="Times New Roman"/>
          <w:b/>
          <w:spacing w:val="-6"/>
          <w:sz w:val="24"/>
          <w:szCs w:val="28"/>
        </w:rPr>
        <w:t xml:space="preserve"> </w:t>
      </w:r>
      <w:r w:rsidRPr="00700B32">
        <w:rPr>
          <w:rFonts w:ascii="Times New Roman" w:hAnsi="Times New Roman"/>
          <w:b/>
          <w:spacing w:val="-6"/>
          <w:sz w:val="24"/>
          <w:szCs w:val="28"/>
        </w:rPr>
        <w:t xml:space="preserve">WORKSHOPS ATTENDED </w:t>
      </w:r>
      <w:r w:rsidR="002734A6" w:rsidRPr="00700B32">
        <w:rPr>
          <w:rFonts w:ascii="Times New Roman" w:hAnsi="Times New Roman"/>
          <w:b/>
          <w:spacing w:val="-6"/>
          <w:sz w:val="24"/>
          <w:szCs w:val="28"/>
        </w:rPr>
        <w:t>(Last five years)</w:t>
      </w:r>
    </w:p>
    <w:p w14:paraId="54B70DF0" w14:textId="77777777" w:rsidR="00594E2B" w:rsidRPr="00700B32" w:rsidRDefault="00594E2B" w:rsidP="00700B32">
      <w:pPr>
        <w:autoSpaceDE w:val="0"/>
        <w:autoSpaceDN w:val="0"/>
        <w:adjustRightInd w:val="0"/>
        <w:spacing w:after="0" w:line="360" w:lineRule="auto"/>
        <w:jc w:val="both"/>
        <w:rPr>
          <w:rFonts w:ascii="Times New Roman" w:hAnsi="Times New Roman"/>
          <w:b/>
          <w:spacing w:val="-6"/>
          <w:sz w:val="24"/>
          <w:szCs w:val="28"/>
        </w:rPr>
      </w:pPr>
    </w:p>
    <w:p w14:paraId="007B5B27" w14:textId="77777777" w:rsidR="001D15B6" w:rsidRDefault="001D15B6" w:rsidP="00DA26DD">
      <w:pPr>
        <w:pStyle w:val="ListParagraph"/>
        <w:numPr>
          <w:ilvl w:val="0"/>
          <w:numId w:val="32"/>
        </w:numPr>
        <w:pBdr>
          <w:top w:val="nil"/>
          <w:left w:val="nil"/>
          <w:bottom w:val="nil"/>
          <w:right w:val="nil"/>
          <w:between w:val="nil"/>
          <w:bar w:val="nil"/>
        </w:pBdr>
        <w:spacing w:after="0" w:line="360" w:lineRule="auto"/>
        <w:jc w:val="both"/>
        <w:rPr>
          <w:rFonts w:ascii="Times New Roman" w:hAnsi="Times New Roman"/>
          <w:sz w:val="24"/>
          <w:szCs w:val="24"/>
        </w:rPr>
      </w:pPr>
      <w:r w:rsidRPr="001D15B6">
        <w:rPr>
          <w:rFonts w:ascii="Times New Roman" w:hAnsi="Times New Roman"/>
          <w:sz w:val="24"/>
          <w:szCs w:val="24"/>
        </w:rPr>
        <w:t>A</w:t>
      </w:r>
      <w:r w:rsidRPr="001D15B6">
        <w:rPr>
          <w:rFonts w:ascii="Times New Roman" w:hAnsi="Times New Roman"/>
          <w:sz w:val="24"/>
          <w:szCs w:val="24"/>
        </w:rPr>
        <w:t>ttended one week faculty development program (FDP) on</w:t>
      </w:r>
      <w:r w:rsidRPr="001D15B6">
        <w:rPr>
          <w:rFonts w:ascii="Times New Roman" w:hAnsi="Times New Roman"/>
          <w:sz w:val="24"/>
          <w:szCs w:val="24"/>
        </w:rPr>
        <w:t xml:space="preserve"> </w:t>
      </w:r>
      <w:r w:rsidRPr="001D15B6">
        <w:rPr>
          <w:rFonts w:ascii="Times New Roman" w:hAnsi="Times New Roman"/>
          <w:sz w:val="24"/>
          <w:szCs w:val="24"/>
        </w:rPr>
        <w:t>Advancement in the Synthesis and Application of</w:t>
      </w:r>
      <w:r w:rsidRPr="001D15B6">
        <w:rPr>
          <w:rFonts w:ascii="Times New Roman" w:hAnsi="Times New Roman"/>
          <w:sz w:val="24"/>
          <w:szCs w:val="24"/>
        </w:rPr>
        <w:t xml:space="preserve"> </w:t>
      </w:r>
      <w:r w:rsidRPr="001D15B6">
        <w:rPr>
          <w:rFonts w:ascii="Times New Roman" w:hAnsi="Times New Roman"/>
          <w:sz w:val="24"/>
          <w:szCs w:val="24"/>
        </w:rPr>
        <w:t>Functional Materials</w:t>
      </w:r>
      <w:r w:rsidRPr="001D15B6">
        <w:rPr>
          <w:rFonts w:ascii="Times New Roman" w:hAnsi="Times New Roman"/>
          <w:sz w:val="24"/>
          <w:szCs w:val="24"/>
        </w:rPr>
        <w:t xml:space="preserve"> </w:t>
      </w:r>
      <w:r w:rsidRPr="001D15B6">
        <w:rPr>
          <w:rFonts w:ascii="Times New Roman" w:hAnsi="Times New Roman"/>
          <w:sz w:val="24"/>
          <w:szCs w:val="24"/>
        </w:rPr>
        <w:t>organized by the Department of Chemistry, SRM University Delhi-NCR,</w:t>
      </w:r>
      <w:r w:rsidRPr="001D15B6">
        <w:rPr>
          <w:rFonts w:ascii="Times New Roman" w:hAnsi="Times New Roman"/>
          <w:sz w:val="24"/>
          <w:szCs w:val="24"/>
        </w:rPr>
        <w:t xml:space="preserve"> </w:t>
      </w:r>
      <w:proofErr w:type="spellStart"/>
      <w:r w:rsidRPr="001D15B6">
        <w:rPr>
          <w:rFonts w:ascii="Times New Roman" w:hAnsi="Times New Roman"/>
          <w:sz w:val="24"/>
          <w:szCs w:val="24"/>
        </w:rPr>
        <w:t>Sonepat</w:t>
      </w:r>
      <w:proofErr w:type="spellEnd"/>
      <w:r w:rsidRPr="001D15B6">
        <w:rPr>
          <w:rFonts w:ascii="Times New Roman" w:hAnsi="Times New Roman"/>
          <w:sz w:val="24"/>
          <w:szCs w:val="24"/>
        </w:rPr>
        <w:t>, Haryana</w:t>
      </w:r>
      <w:r w:rsidRPr="001D15B6">
        <w:rPr>
          <w:rFonts w:ascii="Times New Roman" w:hAnsi="Times New Roman"/>
          <w:sz w:val="24"/>
          <w:szCs w:val="24"/>
        </w:rPr>
        <w:t xml:space="preserve"> </w:t>
      </w:r>
      <w:r w:rsidRPr="001D15B6">
        <w:rPr>
          <w:rFonts w:ascii="Times New Roman" w:hAnsi="Times New Roman"/>
          <w:sz w:val="24"/>
          <w:szCs w:val="24"/>
        </w:rPr>
        <w:t>from May</w:t>
      </w:r>
      <w:r>
        <w:rPr>
          <w:rFonts w:ascii="Times New Roman" w:hAnsi="Times New Roman"/>
          <w:sz w:val="24"/>
          <w:szCs w:val="24"/>
        </w:rPr>
        <w:t xml:space="preserve"> 27-31</w:t>
      </w:r>
      <w:r w:rsidRPr="001D15B6">
        <w:rPr>
          <w:rFonts w:ascii="Times New Roman" w:hAnsi="Times New Roman"/>
          <w:sz w:val="24"/>
          <w:szCs w:val="24"/>
        </w:rPr>
        <w:t>, 2024</w:t>
      </w:r>
      <w:r>
        <w:rPr>
          <w:rFonts w:ascii="Times New Roman" w:hAnsi="Times New Roman"/>
          <w:sz w:val="24"/>
          <w:szCs w:val="24"/>
        </w:rPr>
        <w:t>.</w:t>
      </w:r>
    </w:p>
    <w:p w14:paraId="4782F965" w14:textId="23F4C6CD" w:rsidR="001D15B6" w:rsidRPr="001D15B6" w:rsidRDefault="001D15B6" w:rsidP="00DA26DD">
      <w:pPr>
        <w:pStyle w:val="ListParagraph"/>
        <w:numPr>
          <w:ilvl w:val="0"/>
          <w:numId w:val="32"/>
        </w:numPr>
        <w:pBdr>
          <w:top w:val="nil"/>
          <w:left w:val="nil"/>
          <w:bottom w:val="nil"/>
          <w:right w:val="nil"/>
          <w:between w:val="nil"/>
          <w:bar w:val="nil"/>
        </w:pBdr>
        <w:spacing w:after="0" w:line="360" w:lineRule="auto"/>
        <w:jc w:val="both"/>
        <w:rPr>
          <w:rFonts w:ascii="Times New Roman" w:hAnsi="Times New Roman"/>
          <w:sz w:val="24"/>
          <w:szCs w:val="24"/>
        </w:rPr>
      </w:pPr>
      <w:r w:rsidRPr="001D15B6">
        <w:rPr>
          <w:rFonts w:ascii="Times New Roman" w:hAnsi="Times New Roman"/>
          <w:sz w:val="24"/>
          <w:szCs w:val="24"/>
        </w:rPr>
        <w:t>C</w:t>
      </w:r>
      <w:r w:rsidRPr="001D15B6">
        <w:rPr>
          <w:rFonts w:ascii="Times New Roman" w:hAnsi="Times New Roman"/>
          <w:sz w:val="24"/>
          <w:szCs w:val="24"/>
        </w:rPr>
        <w:t xml:space="preserve">ompleted the </w:t>
      </w:r>
      <w:proofErr w:type="gramStart"/>
      <w:r w:rsidRPr="001D15B6">
        <w:rPr>
          <w:rFonts w:ascii="Times New Roman" w:hAnsi="Times New Roman"/>
          <w:sz w:val="24"/>
          <w:szCs w:val="24"/>
        </w:rPr>
        <w:t>Short Term</w:t>
      </w:r>
      <w:proofErr w:type="gramEnd"/>
      <w:r w:rsidRPr="001D15B6">
        <w:rPr>
          <w:rFonts w:ascii="Times New Roman" w:hAnsi="Times New Roman"/>
          <w:sz w:val="24"/>
          <w:szCs w:val="24"/>
        </w:rPr>
        <w:t xml:space="preserve"> </w:t>
      </w:r>
      <w:proofErr w:type="spellStart"/>
      <w:r w:rsidRPr="001D15B6">
        <w:rPr>
          <w:rFonts w:ascii="Times New Roman" w:hAnsi="Times New Roman"/>
          <w:sz w:val="24"/>
          <w:szCs w:val="24"/>
        </w:rPr>
        <w:t>Programme</w:t>
      </w:r>
      <w:proofErr w:type="spellEnd"/>
      <w:r w:rsidRPr="001D15B6">
        <w:rPr>
          <w:rFonts w:ascii="Times New Roman" w:hAnsi="Times New Roman"/>
          <w:sz w:val="24"/>
          <w:szCs w:val="24"/>
        </w:rPr>
        <w:t xml:space="preserve">/Faculty Development </w:t>
      </w:r>
      <w:proofErr w:type="spellStart"/>
      <w:r w:rsidRPr="001D15B6">
        <w:rPr>
          <w:rFonts w:ascii="Times New Roman" w:hAnsi="Times New Roman"/>
          <w:sz w:val="24"/>
          <w:szCs w:val="24"/>
        </w:rPr>
        <w:t>Programme</w:t>
      </w:r>
      <w:proofErr w:type="spellEnd"/>
      <w:r w:rsidRPr="001D15B6">
        <w:rPr>
          <w:rFonts w:ascii="Times New Roman" w:hAnsi="Times New Roman"/>
          <w:sz w:val="24"/>
          <w:szCs w:val="24"/>
        </w:rPr>
        <w:t xml:space="preserve"> entitled “Blended Learning and LMS-MOODLE” under</w:t>
      </w:r>
      <w:r w:rsidRPr="001D15B6">
        <w:rPr>
          <w:rFonts w:ascii="Times New Roman" w:hAnsi="Times New Roman"/>
          <w:sz w:val="24"/>
          <w:szCs w:val="24"/>
        </w:rPr>
        <w:t xml:space="preserve"> </w:t>
      </w:r>
      <w:r w:rsidRPr="001D15B6">
        <w:rPr>
          <w:rFonts w:ascii="Times New Roman" w:hAnsi="Times New Roman"/>
          <w:sz w:val="24"/>
          <w:szCs w:val="24"/>
        </w:rPr>
        <w:t xml:space="preserve">Malaviya Mission Teacher Training </w:t>
      </w:r>
      <w:proofErr w:type="spellStart"/>
      <w:r w:rsidRPr="001D15B6">
        <w:rPr>
          <w:rFonts w:ascii="Times New Roman" w:hAnsi="Times New Roman"/>
          <w:sz w:val="24"/>
          <w:szCs w:val="24"/>
        </w:rPr>
        <w:t>Programme</w:t>
      </w:r>
      <w:proofErr w:type="spellEnd"/>
      <w:r w:rsidRPr="001D15B6">
        <w:rPr>
          <w:rFonts w:ascii="Times New Roman" w:hAnsi="Times New Roman"/>
          <w:sz w:val="24"/>
          <w:szCs w:val="24"/>
        </w:rPr>
        <w:t xml:space="preserve"> (MMTTP) of University Grants Commission</w:t>
      </w:r>
      <w:r w:rsidRPr="001D15B6">
        <w:rPr>
          <w:rFonts w:ascii="Times New Roman" w:hAnsi="Times New Roman"/>
          <w:sz w:val="24"/>
          <w:szCs w:val="24"/>
        </w:rPr>
        <w:t xml:space="preserve"> </w:t>
      </w:r>
      <w:r w:rsidRPr="001D15B6">
        <w:rPr>
          <w:rFonts w:ascii="Times New Roman" w:hAnsi="Times New Roman"/>
          <w:sz w:val="24"/>
          <w:szCs w:val="24"/>
        </w:rPr>
        <w:t>(UGC) organized by UGC-MMTTC (GAD-MMTTC), Sri Guru Tegh Bahadur Khalsa College,</w:t>
      </w:r>
      <w:r w:rsidRPr="001D15B6">
        <w:rPr>
          <w:rFonts w:ascii="Times New Roman" w:hAnsi="Times New Roman"/>
          <w:sz w:val="24"/>
          <w:szCs w:val="24"/>
        </w:rPr>
        <w:t xml:space="preserve"> </w:t>
      </w:r>
      <w:r w:rsidRPr="001D15B6">
        <w:rPr>
          <w:rFonts w:ascii="Times New Roman" w:hAnsi="Times New Roman"/>
          <w:sz w:val="24"/>
          <w:szCs w:val="24"/>
        </w:rPr>
        <w:t>University of Delhi from May</w:t>
      </w:r>
      <w:r w:rsidRPr="001D15B6">
        <w:rPr>
          <w:rFonts w:ascii="Times New Roman" w:hAnsi="Times New Roman"/>
          <w:sz w:val="24"/>
          <w:szCs w:val="24"/>
        </w:rPr>
        <w:t xml:space="preserve"> 02-10,</w:t>
      </w:r>
      <w:r w:rsidRPr="001D15B6">
        <w:rPr>
          <w:rFonts w:ascii="Times New Roman" w:hAnsi="Times New Roman"/>
          <w:sz w:val="24"/>
          <w:szCs w:val="24"/>
        </w:rPr>
        <w:t xml:space="preserve"> 2024</w:t>
      </w:r>
      <w:r w:rsidRPr="001D15B6">
        <w:rPr>
          <w:rFonts w:ascii="Times New Roman" w:hAnsi="Times New Roman"/>
          <w:sz w:val="24"/>
          <w:szCs w:val="24"/>
        </w:rPr>
        <w:t xml:space="preserve"> with </w:t>
      </w:r>
      <w:r w:rsidRPr="001D15B6">
        <w:rPr>
          <w:rFonts w:ascii="Times New Roman" w:hAnsi="Times New Roman"/>
          <w:sz w:val="24"/>
          <w:szCs w:val="24"/>
        </w:rPr>
        <w:t>Grade A.</w:t>
      </w:r>
    </w:p>
    <w:p w14:paraId="4AB833F8" w14:textId="28906BC4" w:rsidR="00702D67" w:rsidRPr="001D15B6" w:rsidRDefault="00702D67" w:rsidP="0040193C">
      <w:pPr>
        <w:pStyle w:val="ListParagraph"/>
        <w:numPr>
          <w:ilvl w:val="0"/>
          <w:numId w:val="32"/>
        </w:numPr>
        <w:pBdr>
          <w:top w:val="nil"/>
          <w:left w:val="nil"/>
          <w:bottom w:val="nil"/>
          <w:right w:val="nil"/>
          <w:between w:val="nil"/>
          <w:bar w:val="nil"/>
        </w:pBdr>
        <w:spacing w:after="0" w:line="360" w:lineRule="auto"/>
        <w:jc w:val="both"/>
        <w:rPr>
          <w:rFonts w:ascii="Times New Roman" w:hAnsi="Times New Roman"/>
          <w:sz w:val="24"/>
          <w:szCs w:val="24"/>
        </w:rPr>
      </w:pPr>
      <w:r w:rsidRPr="001D15B6">
        <w:rPr>
          <w:rFonts w:ascii="Times New Roman" w:hAnsi="Times New Roman"/>
          <w:sz w:val="24"/>
          <w:szCs w:val="24"/>
        </w:rPr>
        <w:t>Participated in one-week Online National Faculty Development Program jointly organized by Indian Cancer Society, Delhi; Delhi School of Public Health, Institute of Eminence, University of Delhi and Guru Angad Dev Teaching Learning Centre, SGTB Khalsa College, University of Delhi under the Pandit Madan Mohan Malaviya National Mission on Teachers and Teaching (PMMMNMTT) of the Ministry of Education, Government of India from Aug. 21-28, 2023</w:t>
      </w:r>
      <w:r w:rsidR="001D15B6" w:rsidRPr="001D15B6">
        <w:rPr>
          <w:rFonts w:ascii="Times New Roman" w:hAnsi="Times New Roman"/>
          <w:sz w:val="24"/>
          <w:szCs w:val="24"/>
        </w:rPr>
        <w:t>.</w:t>
      </w:r>
    </w:p>
    <w:p w14:paraId="4754B59E" w14:textId="246150A3" w:rsidR="00741A29" w:rsidRDefault="00741A29" w:rsidP="00741A29">
      <w:pPr>
        <w:pStyle w:val="ListParagraph"/>
        <w:numPr>
          <w:ilvl w:val="0"/>
          <w:numId w:val="32"/>
        </w:numPr>
        <w:pBdr>
          <w:top w:val="nil"/>
          <w:left w:val="nil"/>
          <w:bottom w:val="nil"/>
          <w:right w:val="nil"/>
          <w:between w:val="nil"/>
          <w:bar w:val="nil"/>
        </w:pBdr>
        <w:spacing w:after="0" w:line="360" w:lineRule="auto"/>
        <w:jc w:val="both"/>
        <w:rPr>
          <w:rFonts w:ascii="Times New Roman" w:hAnsi="Times New Roman"/>
          <w:sz w:val="24"/>
          <w:szCs w:val="24"/>
        </w:rPr>
      </w:pPr>
      <w:r>
        <w:rPr>
          <w:rFonts w:ascii="Times New Roman" w:hAnsi="Times New Roman"/>
          <w:sz w:val="24"/>
          <w:szCs w:val="24"/>
        </w:rPr>
        <w:t>Participated in o</w:t>
      </w:r>
      <w:r w:rsidRPr="00741A29">
        <w:rPr>
          <w:rFonts w:ascii="Times New Roman" w:hAnsi="Times New Roman"/>
          <w:sz w:val="24"/>
          <w:szCs w:val="24"/>
        </w:rPr>
        <w:t>ne</w:t>
      </w:r>
      <w:r>
        <w:rPr>
          <w:rFonts w:ascii="Times New Roman" w:hAnsi="Times New Roman"/>
          <w:sz w:val="24"/>
          <w:szCs w:val="24"/>
        </w:rPr>
        <w:t>-w</w:t>
      </w:r>
      <w:r w:rsidRPr="00741A29">
        <w:rPr>
          <w:rFonts w:ascii="Times New Roman" w:hAnsi="Times New Roman"/>
          <w:sz w:val="24"/>
          <w:szCs w:val="24"/>
        </w:rPr>
        <w:t xml:space="preserve">eek (Online) Interdisciplinary Faculty Development </w:t>
      </w:r>
      <w:proofErr w:type="spellStart"/>
      <w:r w:rsidRPr="00741A29">
        <w:rPr>
          <w:rFonts w:ascii="Times New Roman" w:hAnsi="Times New Roman"/>
          <w:sz w:val="24"/>
          <w:szCs w:val="24"/>
        </w:rPr>
        <w:t>Programme</w:t>
      </w:r>
      <w:proofErr w:type="spellEnd"/>
      <w:r w:rsidRPr="00741A29">
        <w:rPr>
          <w:rFonts w:ascii="Times New Roman" w:hAnsi="Times New Roman"/>
          <w:sz w:val="24"/>
          <w:szCs w:val="24"/>
        </w:rPr>
        <w:t xml:space="preserve"> on “Integrating Sustainability </w:t>
      </w:r>
      <w:r w:rsidR="00992C43">
        <w:rPr>
          <w:rFonts w:ascii="Times New Roman" w:hAnsi="Times New Roman"/>
          <w:sz w:val="24"/>
          <w:szCs w:val="24"/>
        </w:rPr>
        <w:t>i</w:t>
      </w:r>
      <w:r w:rsidRPr="00741A29">
        <w:rPr>
          <w:rFonts w:ascii="Times New Roman" w:hAnsi="Times New Roman"/>
          <w:sz w:val="24"/>
          <w:szCs w:val="24"/>
        </w:rPr>
        <w:t xml:space="preserve">n Higher Education” </w:t>
      </w:r>
      <w:r w:rsidR="00992C43" w:rsidRPr="00741A29">
        <w:rPr>
          <w:rFonts w:ascii="Times New Roman" w:hAnsi="Times New Roman"/>
          <w:sz w:val="24"/>
          <w:szCs w:val="24"/>
        </w:rPr>
        <w:t>organized</w:t>
      </w:r>
      <w:r w:rsidRPr="00741A29">
        <w:rPr>
          <w:rFonts w:ascii="Times New Roman" w:hAnsi="Times New Roman"/>
          <w:sz w:val="24"/>
          <w:szCs w:val="24"/>
        </w:rPr>
        <w:t xml:space="preserve"> by Department of Commerce &amp; IQAC, Shyam Lal College, University of Delhi in collaboration with Mahatma Hansraj Malaviya Mission Teacher Training Centre (MH-MMTTC), Hansraj College, University of Delhi</w:t>
      </w:r>
      <w:r>
        <w:rPr>
          <w:rFonts w:ascii="Times New Roman" w:hAnsi="Times New Roman"/>
          <w:sz w:val="24"/>
          <w:szCs w:val="24"/>
        </w:rPr>
        <w:t xml:space="preserve"> from Dec. 11-16, 2023.</w:t>
      </w:r>
    </w:p>
    <w:p w14:paraId="1108E25E" w14:textId="4F5D3F5D" w:rsidR="00DB0987" w:rsidRPr="00741A29" w:rsidRDefault="00DB0987" w:rsidP="00741A29">
      <w:pPr>
        <w:pStyle w:val="ListParagraph"/>
        <w:numPr>
          <w:ilvl w:val="0"/>
          <w:numId w:val="32"/>
        </w:numPr>
        <w:pBdr>
          <w:top w:val="nil"/>
          <w:left w:val="nil"/>
          <w:bottom w:val="nil"/>
          <w:right w:val="nil"/>
          <w:between w:val="nil"/>
          <w:bar w:val="nil"/>
        </w:pBdr>
        <w:spacing w:after="0" w:line="360" w:lineRule="auto"/>
        <w:jc w:val="both"/>
        <w:rPr>
          <w:rFonts w:ascii="Times New Roman" w:hAnsi="Times New Roman"/>
          <w:sz w:val="24"/>
          <w:szCs w:val="24"/>
        </w:rPr>
      </w:pPr>
      <w:r w:rsidRPr="00741A29">
        <w:rPr>
          <w:rFonts w:ascii="Times New Roman" w:hAnsi="Times New Roman"/>
          <w:sz w:val="24"/>
          <w:szCs w:val="24"/>
        </w:rPr>
        <w:t>Participated in one-week National Workshop on “Capacity Building for enhancing administrative efficiency for Teaching and Non-Teaching staff of Higher Education Institutes” from January 16-20, 2023.</w:t>
      </w:r>
    </w:p>
    <w:p w14:paraId="5D78891D" w14:textId="1D0845CC" w:rsidR="00DB0987" w:rsidRDefault="00DB0987" w:rsidP="00741A29">
      <w:pPr>
        <w:pStyle w:val="ListParagraph"/>
        <w:numPr>
          <w:ilvl w:val="0"/>
          <w:numId w:val="32"/>
        </w:numPr>
        <w:pBdr>
          <w:top w:val="nil"/>
          <w:left w:val="nil"/>
          <w:bottom w:val="nil"/>
          <w:right w:val="nil"/>
          <w:between w:val="nil"/>
          <w:bar w:val="nil"/>
        </w:pBdr>
        <w:spacing w:after="0" w:line="360" w:lineRule="auto"/>
        <w:contextualSpacing w:val="0"/>
        <w:jc w:val="both"/>
        <w:rPr>
          <w:rFonts w:ascii="Times New Roman" w:hAnsi="Times New Roman"/>
          <w:sz w:val="24"/>
          <w:szCs w:val="24"/>
        </w:rPr>
      </w:pPr>
      <w:r w:rsidRPr="00DB0987">
        <w:rPr>
          <w:rFonts w:ascii="Times New Roman" w:hAnsi="Times New Roman"/>
          <w:sz w:val="24"/>
          <w:szCs w:val="24"/>
        </w:rPr>
        <w:t xml:space="preserve">Participated in Faculty Development Program on “Modern scientific technologies – Ways to enhance research skills” </w:t>
      </w:r>
      <w:r w:rsidR="00B46456" w:rsidRPr="00DB0987">
        <w:rPr>
          <w:rFonts w:ascii="Times New Roman" w:hAnsi="Times New Roman"/>
          <w:sz w:val="24"/>
          <w:szCs w:val="24"/>
        </w:rPr>
        <w:t>organized</w:t>
      </w:r>
      <w:r w:rsidRPr="00DB0987">
        <w:rPr>
          <w:rFonts w:ascii="Times New Roman" w:hAnsi="Times New Roman"/>
          <w:sz w:val="24"/>
          <w:szCs w:val="24"/>
        </w:rPr>
        <w:t xml:space="preserve"> by Motilal Nehru College, University of </w:t>
      </w:r>
      <w:r w:rsidRPr="00DB0987">
        <w:rPr>
          <w:rFonts w:ascii="Times New Roman" w:hAnsi="Times New Roman"/>
          <w:sz w:val="24"/>
          <w:szCs w:val="24"/>
        </w:rPr>
        <w:lastRenderedPageBreak/>
        <w:t>Delhi &amp; K.R. Mangalam University in collaboration with Mahatma Hansraj Faculty Development Centre (MHRFDC), Hansraj College during December 26-31, 2022.</w:t>
      </w:r>
    </w:p>
    <w:p w14:paraId="5AB9DB7C" w14:textId="1687DB4A" w:rsidR="00BA0829" w:rsidRPr="0027668F" w:rsidRDefault="00BA0829" w:rsidP="00741A29">
      <w:pPr>
        <w:pStyle w:val="ListParagraph"/>
        <w:widowControl w:val="0"/>
        <w:numPr>
          <w:ilvl w:val="0"/>
          <w:numId w:val="32"/>
        </w:numPr>
        <w:tabs>
          <w:tab w:val="left" w:pos="851"/>
        </w:tabs>
        <w:autoSpaceDE w:val="0"/>
        <w:autoSpaceDN w:val="0"/>
        <w:adjustRightInd w:val="0"/>
        <w:spacing w:after="0" w:line="360" w:lineRule="auto"/>
        <w:jc w:val="both"/>
        <w:rPr>
          <w:rFonts w:ascii="Times New Roman" w:hAnsi="Times New Roman"/>
          <w:sz w:val="24"/>
          <w:szCs w:val="24"/>
        </w:rPr>
      </w:pPr>
      <w:r w:rsidRPr="0027668F">
        <w:rPr>
          <w:rFonts w:ascii="Times New Roman" w:hAnsi="Times New Roman"/>
          <w:sz w:val="24"/>
          <w:szCs w:val="24"/>
        </w:rPr>
        <w:t xml:space="preserve">Paper Presentation on </w:t>
      </w:r>
      <w:r w:rsidR="001010D0">
        <w:rPr>
          <w:rFonts w:ascii="Times New Roman" w:hAnsi="Times New Roman"/>
          <w:sz w:val="24"/>
          <w:szCs w:val="24"/>
        </w:rPr>
        <w:t xml:space="preserve">the </w:t>
      </w:r>
      <w:r>
        <w:rPr>
          <w:rFonts w:ascii="Times New Roman" w:hAnsi="Times New Roman"/>
          <w:sz w:val="24"/>
          <w:szCs w:val="24"/>
          <w:u w:color="ED3C35"/>
        </w:rPr>
        <w:t>s</w:t>
      </w:r>
      <w:r w:rsidRPr="0027668F">
        <w:rPr>
          <w:rFonts w:ascii="Times New Roman" w:hAnsi="Times New Roman"/>
          <w:sz w:val="24"/>
          <w:szCs w:val="24"/>
          <w:u w:color="ED3C35"/>
        </w:rPr>
        <w:t>ynthesis and biological evaluation of 4-aminoquinoline derivatives against chloroquine-resistant Plasmodium falciparum in</w:t>
      </w:r>
      <w:r w:rsidRPr="0027668F">
        <w:rPr>
          <w:rFonts w:ascii="Times New Roman" w:hAnsi="Times New Roman"/>
          <w:sz w:val="24"/>
          <w:szCs w:val="24"/>
        </w:rPr>
        <w:t xml:space="preserve"> </w:t>
      </w:r>
      <w:r w:rsidR="001010D0">
        <w:rPr>
          <w:rFonts w:ascii="Times New Roman" w:hAnsi="Times New Roman"/>
          <w:sz w:val="24"/>
          <w:szCs w:val="24"/>
        </w:rPr>
        <w:t xml:space="preserve">the </w:t>
      </w:r>
      <w:r w:rsidRPr="0027668F">
        <w:rPr>
          <w:rFonts w:ascii="Times New Roman" w:hAnsi="Times New Roman"/>
          <w:sz w:val="24"/>
          <w:szCs w:val="24"/>
        </w:rPr>
        <w:t>second National Conference on Clean &amp; Green Energy: The Chemical &amp; Environmental Aspects, September 26-27, 2019 at BCAS, University of Delhi, Delhi.</w:t>
      </w:r>
    </w:p>
    <w:p w14:paraId="2725FB31" w14:textId="74F450AA" w:rsidR="00BA0829" w:rsidRPr="0027668F" w:rsidRDefault="00BA0829" w:rsidP="00741A29">
      <w:pPr>
        <w:pStyle w:val="ListParagraph"/>
        <w:widowControl w:val="0"/>
        <w:numPr>
          <w:ilvl w:val="0"/>
          <w:numId w:val="32"/>
        </w:numPr>
        <w:tabs>
          <w:tab w:val="left" w:pos="851"/>
        </w:tabs>
        <w:autoSpaceDE w:val="0"/>
        <w:autoSpaceDN w:val="0"/>
        <w:adjustRightInd w:val="0"/>
        <w:spacing w:after="0" w:line="360" w:lineRule="auto"/>
        <w:jc w:val="both"/>
        <w:rPr>
          <w:rFonts w:ascii="Times New Roman" w:hAnsi="Times New Roman"/>
          <w:sz w:val="24"/>
          <w:szCs w:val="24"/>
        </w:rPr>
      </w:pPr>
      <w:r w:rsidRPr="0027668F">
        <w:rPr>
          <w:rFonts w:ascii="Times New Roman" w:hAnsi="Times New Roman"/>
          <w:sz w:val="24"/>
          <w:szCs w:val="24"/>
        </w:rPr>
        <w:t xml:space="preserve">Poster Presentation on </w:t>
      </w:r>
      <w:r>
        <w:rPr>
          <w:rFonts w:ascii="Times New Roman" w:hAnsi="Times New Roman"/>
          <w:sz w:val="24"/>
          <w:szCs w:val="24"/>
          <w:u w:color="ED3C35"/>
        </w:rPr>
        <w:t>p</w:t>
      </w:r>
      <w:r w:rsidRPr="0027668F">
        <w:rPr>
          <w:rFonts w:ascii="Times New Roman" w:hAnsi="Times New Roman"/>
          <w:sz w:val="24"/>
          <w:szCs w:val="24"/>
          <w:u w:color="ED3C35"/>
        </w:rPr>
        <w:t xml:space="preserve">hytochemicals in tea as building blocks for </w:t>
      </w:r>
      <w:r w:rsidR="001010D0">
        <w:rPr>
          <w:rFonts w:ascii="Times New Roman" w:hAnsi="Times New Roman"/>
          <w:sz w:val="24"/>
          <w:szCs w:val="24"/>
          <w:u w:color="ED3C35"/>
        </w:rPr>
        <w:t xml:space="preserve">the </w:t>
      </w:r>
      <w:r w:rsidRPr="0027668F">
        <w:rPr>
          <w:rFonts w:ascii="Times New Roman" w:hAnsi="Times New Roman"/>
          <w:sz w:val="24"/>
          <w:szCs w:val="24"/>
          <w:u w:color="ED3C35"/>
        </w:rPr>
        <w:t xml:space="preserve">production of biocompatible Iron nanoparticles: A greener approach </w:t>
      </w:r>
      <w:r w:rsidRPr="0027668F">
        <w:rPr>
          <w:rFonts w:ascii="Times New Roman" w:hAnsi="Times New Roman"/>
          <w:sz w:val="24"/>
          <w:szCs w:val="24"/>
        </w:rPr>
        <w:t>in second National Conference on ‘Clean &amp; Green Energy: The Chemical &amp; Environmental Aspects’, September 26-27, 2019 at BCAS, University of Delhi, Delhi.</w:t>
      </w:r>
    </w:p>
    <w:p w14:paraId="772243CA" w14:textId="77777777" w:rsidR="00BA0829" w:rsidRPr="0027668F" w:rsidRDefault="00BA0829" w:rsidP="00741A29">
      <w:pPr>
        <w:pStyle w:val="ListParagraph"/>
        <w:numPr>
          <w:ilvl w:val="0"/>
          <w:numId w:val="32"/>
        </w:numPr>
        <w:spacing w:after="0" w:line="360" w:lineRule="auto"/>
        <w:jc w:val="both"/>
        <w:rPr>
          <w:rFonts w:ascii="Times New Roman" w:hAnsi="Times New Roman"/>
          <w:sz w:val="24"/>
          <w:szCs w:val="24"/>
        </w:rPr>
      </w:pPr>
      <w:r w:rsidRPr="0027668F">
        <w:rPr>
          <w:rFonts w:ascii="Times New Roman" w:hAnsi="Times New Roman"/>
          <w:sz w:val="24"/>
          <w:szCs w:val="24"/>
        </w:rPr>
        <w:t>Participated in One day National Seminar on Blended Learning in Chemistry organized by and held at Guru Angad Dev Teaching Learning Centre of MHRD, SGTB Khalsa College, University of Delhi, Delhi on May 28, 2019.</w:t>
      </w:r>
    </w:p>
    <w:p w14:paraId="788F970A" w14:textId="4D502F4D" w:rsidR="00BA0829" w:rsidRPr="0027668F" w:rsidRDefault="00BA0829" w:rsidP="00741A29">
      <w:pPr>
        <w:pStyle w:val="ListParagraph"/>
        <w:numPr>
          <w:ilvl w:val="0"/>
          <w:numId w:val="32"/>
        </w:numPr>
        <w:pBdr>
          <w:top w:val="nil"/>
          <w:left w:val="nil"/>
          <w:bottom w:val="nil"/>
          <w:right w:val="nil"/>
          <w:between w:val="nil"/>
          <w:bar w:val="nil"/>
        </w:pBdr>
        <w:spacing w:after="0" w:line="360" w:lineRule="auto"/>
        <w:contextualSpacing w:val="0"/>
        <w:jc w:val="both"/>
        <w:rPr>
          <w:rFonts w:ascii="Times New Roman" w:hAnsi="Times New Roman"/>
          <w:sz w:val="24"/>
          <w:szCs w:val="24"/>
        </w:rPr>
      </w:pPr>
      <w:r w:rsidRPr="0027668F">
        <w:rPr>
          <w:rFonts w:ascii="Times New Roman" w:hAnsi="Times New Roman"/>
          <w:sz w:val="24"/>
          <w:szCs w:val="24"/>
        </w:rPr>
        <w:t>Participated in two days Faculty Development Program on Agriculture, Health &amp; Society (Interdisciplinary) on March 15-16, 2019, organized by Mahatma Hansraj Faculty Development Centre, Hansraj College, University of Delhi, Delhi.</w:t>
      </w:r>
    </w:p>
    <w:p w14:paraId="75699F48" w14:textId="77777777" w:rsidR="00594E2B" w:rsidRDefault="00594E2B" w:rsidP="00BC16D3">
      <w:pPr>
        <w:spacing w:after="0" w:line="360" w:lineRule="auto"/>
        <w:jc w:val="both"/>
        <w:rPr>
          <w:rFonts w:ascii="Times New Roman" w:hAnsi="Times New Roman"/>
          <w:b/>
          <w:sz w:val="24"/>
          <w:szCs w:val="28"/>
          <w:lang w:val="en-GB"/>
        </w:rPr>
      </w:pPr>
    </w:p>
    <w:p w14:paraId="1582BCE5" w14:textId="3C2F15F1" w:rsidR="00A611A2" w:rsidRPr="00393E84" w:rsidRDefault="000155AD" w:rsidP="00BC16D3">
      <w:pPr>
        <w:spacing w:after="0" w:line="360" w:lineRule="auto"/>
        <w:jc w:val="both"/>
        <w:rPr>
          <w:rFonts w:ascii="Times New Roman" w:hAnsi="Times New Roman"/>
          <w:b/>
          <w:sz w:val="24"/>
          <w:szCs w:val="28"/>
        </w:rPr>
      </w:pPr>
      <w:r w:rsidRPr="00393E84">
        <w:rPr>
          <w:rFonts w:ascii="Times New Roman" w:hAnsi="Times New Roman"/>
          <w:b/>
          <w:sz w:val="24"/>
          <w:szCs w:val="28"/>
          <w:lang w:val="en-GB"/>
        </w:rPr>
        <w:t>MEMBERSHIP</w:t>
      </w:r>
    </w:p>
    <w:p w14:paraId="2799A923" w14:textId="34F26546" w:rsidR="0074296E" w:rsidRPr="00DC655A" w:rsidRDefault="00A611A2" w:rsidP="00BC16D3">
      <w:pPr>
        <w:pStyle w:val="ListParagraph"/>
        <w:numPr>
          <w:ilvl w:val="0"/>
          <w:numId w:val="25"/>
        </w:numPr>
        <w:spacing w:after="0" w:line="360" w:lineRule="auto"/>
        <w:jc w:val="both"/>
        <w:rPr>
          <w:rFonts w:ascii="Times New Roman" w:hAnsi="Times New Roman"/>
          <w:b/>
          <w:sz w:val="24"/>
          <w:szCs w:val="24"/>
          <w:lang w:val="en-GB"/>
        </w:rPr>
      </w:pPr>
      <w:r w:rsidRPr="00E43FC0">
        <w:rPr>
          <w:rFonts w:ascii="Times New Roman" w:hAnsi="Times New Roman"/>
          <w:sz w:val="24"/>
          <w:szCs w:val="24"/>
        </w:rPr>
        <w:t xml:space="preserve">Lifetime membership of </w:t>
      </w:r>
      <w:r w:rsidRPr="00E43FC0">
        <w:rPr>
          <w:rFonts w:ascii="Times New Roman" w:hAnsi="Times New Roman"/>
          <w:b/>
          <w:sz w:val="24"/>
          <w:szCs w:val="24"/>
        </w:rPr>
        <w:t>The Indian Sciences Congress Association</w:t>
      </w:r>
      <w:r w:rsidRPr="00E43FC0">
        <w:rPr>
          <w:rFonts w:ascii="Times New Roman" w:hAnsi="Times New Roman"/>
          <w:sz w:val="24"/>
          <w:szCs w:val="24"/>
        </w:rPr>
        <w:t>, membership no. L18713</w:t>
      </w:r>
    </w:p>
    <w:p w14:paraId="74BE53ED" w14:textId="77777777" w:rsidR="00594E2B" w:rsidRDefault="00594E2B" w:rsidP="00BC16D3">
      <w:pPr>
        <w:spacing w:after="0" w:line="360" w:lineRule="auto"/>
        <w:rPr>
          <w:rFonts w:ascii="Times New Roman" w:hAnsi="Times New Roman"/>
          <w:b/>
          <w:sz w:val="24"/>
          <w:szCs w:val="28"/>
        </w:rPr>
      </w:pPr>
    </w:p>
    <w:p w14:paraId="4CFA59F6" w14:textId="58B00BB7" w:rsidR="00E43FC0" w:rsidRDefault="006811CC" w:rsidP="00BC16D3">
      <w:pPr>
        <w:spacing w:after="0" w:line="360" w:lineRule="auto"/>
        <w:rPr>
          <w:rFonts w:ascii="Times New Roman" w:hAnsi="Times New Roman"/>
          <w:b/>
          <w:sz w:val="24"/>
          <w:szCs w:val="24"/>
          <w:lang w:eastAsia="es-ES"/>
        </w:rPr>
      </w:pPr>
      <w:r w:rsidRPr="00393E84">
        <w:rPr>
          <w:rFonts w:ascii="Times New Roman" w:hAnsi="Times New Roman"/>
          <w:b/>
          <w:sz w:val="24"/>
          <w:szCs w:val="28"/>
        </w:rPr>
        <w:t>PERSONAL INFORMATION</w:t>
      </w:r>
    </w:p>
    <w:p w14:paraId="3B5A1FB0" w14:textId="38C1E109" w:rsidR="006811CC" w:rsidRPr="006D5C06" w:rsidRDefault="006811CC" w:rsidP="00BC16D3">
      <w:pPr>
        <w:spacing w:after="0" w:line="360" w:lineRule="auto"/>
        <w:jc w:val="both"/>
        <w:rPr>
          <w:rFonts w:ascii="Times New Roman" w:hAnsi="Times New Roman"/>
          <w:sz w:val="24"/>
          <w:szCs w:val="24"/>
          <w:lang w:eastAsia="es-ES"/>
        </w:rPr>
      </w:pPr>
      <w:r w:rsidRPr="00755BC3">
        <w:rPr>
          <w:rFonts w:ascii="Times New Roman" w:hAnsi="Times New Roman"/>
          <w:b/>
          <w:sz w:val="24"/>
          <w:szCs w:val="24"/>
          <w:lang w:eastAsia="es-ES"/>
        </w:rPr>
        <w:t>Date of Birth</w:t>
      </w:r>
      <w:r w:rsidRPr="006D5C06">
        <w:rPr>
          <w:rFonts w:ascii="Times New Roman" w:hAnsi="Times New Roman"/>
          <w:sz w:val="24"/>
          <w:szCs w:val="24"/>
          <w:lang w:eastAsia="es-ES"/>
        </w:rPr>
        <w:tab/>
      </w:r>
      <w:r w:rsidRPr="006D5C06">
        <w:rPr>
          <w:rFonts w:ascii="Times New Roman" w:hAnsi="Times New Roman"/>
          <w:sz w:val="24"/>
          <w:szCs w:val="24"/>
          <w:lang w:eastAsia="es-ES"/>
        </w:rPr>
        <w:tab/>
      </w:r>
      <w:r>
        <w:rPr>
          <w:rFonts w:ascii="Times New Roman" w:hAnsi="Times New Roman"/>
          <w:sz w:val="24"/>
          <w:szCs w:val="24"/>
          <w:lang w:eastAsia="es-ES"/>
        </w:rPr>
        <w:tab/>
      </w:r>
      <w:r w:rsidRPr="006D5C06">
        <w:rPr>
          <w:rFonts w:ascii="Times New Roman" w:hAnsi="Times New Roman"/>
          <w:sz w:val="24"/>
          <w:szCs w:val="24"/>
          <w:lang w:eastAsia="es-ES"/>
        </w:rPr>
        <w:t xml:space="preserve"> Aug 2, 1984</w:t>
      </w:r>
    </w:p>
    <w:p w14:paraId="0B7E7D4E" w14:textId="77777777" w:rsidR="00E43FC0" w:rsidRPr="00E43FC0" w:rsidRDefault="00E43FC0" w:rsidP="00BC16D3">
      <w:pPr>
        <w:spacing w:after="0" w:line="360" w:lineRule="auto"/>
        <w:jc w:val="both"/>
        <w:rPr>
          <w:rFonts w:ascii="Times New Roman" w:hAnsi="Times New Roman"/>
          <w:sz w:val="24"/>
          <w:szCs w:val="24"/>
          <w:lang w:eastAsia="es-ES"/>
        </w:rPr>
      </w:pPr>
      <w:r>
        <w:rPr>
          <w:rFonts w:ascii="Times New Roman" w:hAnsi="Times New Roman"/>
          <w:b/>
          <w:sz w:val="24"/>
          <w:szCs w:val="24"/>
          <w:lang w:eastAsia="es-ES"/>
        </w:rPr>
        <w:t xml:space="preserve">Marital Status                         </w:t>
      </w:r>
      <w:r w:rsidRPr="00E43FC0">
        <w:rPr>
          <w:rFonts w:ascii="Times New Roman" w:hAnsi="Times New Roman"/>
          <w:sz w:val="24"/>
          <w:szCs w:val="24"/>
          <w:lang w:eastAsia="es-ES"/>
        </w:rPr>
        <w:t>Married</w:t>
      </w:r>
    </w:p>
    <w:p w14:paraId="0E99CF10" w14:textId="77777777" w:rsidR="006811CC" w:rsidRPr="006D5C06" w:rsidRDefault="006811CC" w:rsidP="00BC16D3">
      <w:pPr>
        <w:spacing w:after="0" w:line="360" w:lineRule="auto"/>
        <w:jc w:val="both"/>
        <w:rPr>
          <w:rFonts w:ascii="Times New Roman" w:hAnsi="Times New Roman"/>
          <w:sz w:val="24"/>
          <w:szCs w:val="24"/>
          <w:lang w:eastAsia="es-ES"/>
        </w:rPr>
      </w:pPr>
      <w:r w:rsidRPr="00755BC3">
        <w:rPr>
          <w:rFonts w:ascii="Times New Roman" w:hAnsi="Times New Roman"/>
          <w:b/>
          <w:sz w:val="24"/>
          <w:szCs w:val="24"/>
          <w:lang w:eastAsia="es-ES"/>
        </w:rPr>
        <w:t>Father’s Name</w:t>
      </w:r>
      <w:r>
        <w:rPr>
          <w:rFonts w:ascii="Times New Roman" w:hAnsi="Times New Roman"/>
          <w:sz w:val="24"/>
          <w:szCs w:val="24"/>
          <w:lang w:eastAsia="es-ES"/>
        </w:rPr>
        <w:tab/>
        <w:t xml:space="preserve">              </w:t>
      </w:r>
      <w:r w:rsidRPr="006D5C06">
        <w:rPr>
          <w:rFonts w:ascii="Times New Roman" w:hAnsi="Times New Roman"/>
          <w:sz w:val="24"/>
          <w:szCs w:val="24"/>
          <w:lang w:eastAsia="es-ES"/>
        </w:rPr>
        <w:t>Dr</w:t>
      </w:r>
      <w:r>
        <w:rPr>
          <w:rFonts w:ascii="Times New Roman" w:hAnsi="Times New Roman"/>
          <w:sz w:val="24"/>
          <w:szCs w:val="24"/>
          <w:lang w:eastAsia="es-ES"/>
        </w:rPr>
        <w:t xml:space="preserve">. </w:t>
      </w:r>
      <w:r w:rsidRPr="006D5C06">
        <w:rPr>
          <w:rFonts w:ascii="Times New Roman" w:hAnsi="Times New Roman"/>
          <w:sz w:val="24"/>
          <w:szCs w:val="24"/>
          <w:lang w:eastAsia="es-ES"/>
        </w:rPr>
        <w:t>Kamlesh Kumar Singh</w:t>
      </w:r>
    </w:p>
    <w:p w14:paraId="3DA9555B" w14:textId="77777777" w:rsidR="006811CC" w:rsidRPr="006D5C06" w:rsidRDefault="006811CC" w:rsidP="00BC16D3">
      <w:pPr>
        <w:tabs>
          <w:tab w:val="left" w:pos="5865"/>
        </w:tabs>
        <w:spacing w:after="0" w:line="360" w:lineRule="auto"/>
        <w:jc w:val="both"/>
        <w:rPr>
          <w:rFonts w:ascii="Times New Roman" w:hAnsi="Times New Roman"/>
          <w:sz w:val="24"/>
          <w:szCs w:val="24"/>
          <w:lang w:eastAsia="es-ES"/>
        </w:rPr>
      </w:pPr>
      <w:r w:rsidRPr="00755BC3">
        <w:rPr>
          <w:rFonts w:ascii="Times New Roman" w:hAnsi="Times New Roman"/>
          <w:b/>
          <w:bCs/>
          <w:sz w:val="24"/>
          <w:szCs w:val="24"/>
          <w:lang w:eastAsia="es-ES"/>
        </w:rPr>
        <w:t>Mother’s Name</w:t>
      </w:r>
      <w:r>
        <w:rPr>
          <w:rFonts w:ascii="Times New Roman" w:hAnsi="Times New Roman"/>
          <w:b/>
          <w:bCs/>
          <w:sz w:val="24"/>
          <w:szCs w:val="24"/>
          <w:lang w:eastAsia="es-ES"/>
        </w:rPr>
        <w:t xml:space="preserve">                       </w:t>
      </w:r>
      <w:r w:rsidRPr="006D5C06">
        <w:rPr>
          <w:rFonts w:ascii="Times New Roman" w:hAnsi="Times New Roman"/>
          <w:sz w:val="24"/>
          <w:szCs w:val="24"/>
          <w:lang w:eastAsia="es-ES"/>
        </w:rPr>
        <w:t>Mrs. Sushma Singh</w:t>
      </w:r>
    </w:p>
    <w:p w14:paraId="243C54E9" w14:textId="77777777" w:rsidR="006811CC" w:rsidRPr="006D5C06" w:rsidRDefault="006811CC" w:rsidP="00BC16D3">
      <w:pPr>
        <w:tabs>
          <w:tab w:val="left" w:pos="5865"/>
        </w:tabs>
        <w:spacing w:after="0" w:line="360" w:lineRule="auto"/>
        <w:jc w:val="both"/>
        <w:rPr>
          <w:rFonts w:ascii="Times New Roman" w:hAnsi="Times New Roman"/>
          <w:sz w:val="24"/>
          <w:szCs w:val="24"/>
          <w:lang w:eastAsia="es-ES"/>
        </w:rPr>
      </w:pPr>
      <w:r w:rsidRPr="00755BC3">
        <w:rPr>
          <w:rFonts w:ascii="Times New Roman" w:hAnsi="Times New Roman"/>
          <w:b/>
          <w:sz w:val="24"/>
          <w:szCs w:val="24"/>
          <w:lang w:eastAsia="es-ES"/>
        </w:rPr>
        <w:t>Husband’s Name</w:t>
      </w:r>
      <w:r>
        <w:rPr>
          <w:rFonts w:ascii="Times New Roman" w:hAnsi="Times New Roman"/>
          <w:b/>
          <w:sz w:val="24"/>
          <w:szCs w:val="24"/>
          <w:lang w:eastAsia="es-ES"/>
        </w:rPr>
        <w:t xml:space="preserve">                     </w:t>
      </w:r>
      <w:r w:rsidR="00B80E27">
        <w:rPr>
          <w:rFonts w:ascii="Times New Roman" w:hAnsi="Times New Roman"/>
          <w:sz w:val="24"/>
          <w:szCs w:val="24"/>
          <w:lang w:eastAsia="es-ES"/>
        </w:rPr>
        <w:t>D</w:t>
      </w:r>
      <w:r w:rsidR="00C25517">
        <w:rPr>
          <w:rFonts w:ascii="Times New Roman" w:hAnsi="Times New Roman"/>
          <w:sz w:val="24"/>
          <w:szCs w:val="24"/>
          <w:lang w:eastAsia="es-ES"/>
        </w:rPr>
        <w:t>r. Jyo</w:t>
      </w:r>
      <w:r w:rsidRPr="006D5C06">
        <w:rPr>
          <w:rFonts w:ascii="Times New Roman" w:hAnsi="Times New Roman"/>
          <w:sz w:val="24"/>
          <w:szCs w:val="24"/>
          <w:lang w:eastAsia="es-ES"/>
        </w:rPr>
        <w:t>tish</w:t>
      </w:r>
      <w:r w:rsidR="00B101E0">
        <w:rPr>
          <w:rFonts w:ascii="Times New Roman" w:hAnsi="Times New Roman"/>
          <w:sz w:val="24"/>
          <w:szCs w:val="24"/>
          <w:lang w:eastAsia="es-ES"/>
        </w:rPr>
        <w:t xml:space="preserve"> </w:t>
      </w:r>
      <w:proofErr w:type="spellStart"/>
      <w:r w:rsidRPr="006D5C06">
        <w:rPr>
          <w:rFonts w:ascii="Times New Roman" w:hAnsi="Times New Roman"/>
          <w:sz w:val="24"/>
          <w:szCs w:val="24"/>
          <w:lang w:eastAsia="es-ES"/>
        </w:rPr>
        <w:t>Nendra</w:t>
      </w:r>
      <w:proofErr w:type="spellEnd"/>
      <w:r w:rsidR="00B101E0">
        <w:rPr>
          <w:rFonts w:ascii="Times New Roman" w:hAnsi="Times New Roman"/>
          <w:sz w:val="24"/>
          <w:szCs w:val="24"/>
          <w:lang w:eastAsia="es-ES"/>
        </w:rPr>
        <w:t xml:space="preserve"> </w:t>
      </w:r>
      <w:r w:rsidRPr="006D5C06">
        <w:rPr>
          <w:rFonts w:ascii="Times New Roman" w:hAnsi="Times New Roman"/>
          <w:sz w:val="24"/>
          <w:szCs w:val="24"/>
          <w:lang w:eastAsia="es-ES"/>
        </w:rPr>
        <w:t>Pratap Singh</w:t>
      </w:r>
    </w:p>
    <w:p w14:paraId="399221BF" w14:textId="77777777" w:rsidR="006811CC" w:rsidRPr="006D5C06" w:rsidRDefault="006811CC" w:rsidP="00BC16D3">
      <w:pPr>
        <w:spacing w:after="0" w:line="360" w:lineRule="auto"/>
        <w:jc w:val="both"/>
        <w:rPr>
          <w:rFonts w:ascii="Times New Roman" w:hAnsi="Times New Roman"/>
          <w:sz w:val="24"/>
          <w:szCs w:val="24"/>
          <w:lang w:eastAsia="es-ES"/>
        </w:rPr>
      </w:pPr>
      <w:r w:rsidRPr="00755BC3">
        <w:rPr>
          <w:rFonts w:ascii="Times New Roman" w:hAnsi="Times New Roman"/>
          <w:b/>
          <w:sz w:val="24"/>
          <w:szCs w:val="24"/>
          <w:lang w:eastAsia="es-ES"/>
        </w:rPr>
        <w:t xml:space="preserve">Hobbies </w:t>
      </w:r>
      <w:r>
        <w:rPr>
          <w:rFonts w:ascii="Times New Roman" w:hAnsi="Times New Roman"/>
          <w:b/>
          <w:sz w:val="24"/>
          <w:szCs w:val="24"/>
          <w:lang w:eastAsia="es-ES"/>
        </w:rPr>
        <w:t xml:space="preserve">                                   </w:t>
      </w:r>
      <w:r w:rsidR="00133028">
        <w:rPr>
          <w:rFonts w:ascii="Times New Roman" w:hAnsi="Times New Roman"/>
          <w:sz w:val="24"/>
          <w:szCs w:val="24"/>
          <w:lang w:eastAsia="es-ES"/>
        </w:rPr>
        <w:t>Cooking and Painting</w:t>
      </w:r>
    </w:p>
    <w:p w14:paraId="59F92E21" w14:textId="77777777" w:rsidR="008259A5" w:rsidRDefault="00E43FC0" w:rsidP="00BC16D3">
      <w:pPr>
        <w:spacing w:after="0" w:line="360" w:lineRule="auto"/>
        <w:ind w:left="3000" w:hanging="3000"/>
        <w:rPr>
          <w:rFonts w:ascii="Times New Roman" w:hAnsi="Times New Roman"/>
          <w:sz w:val="24"/>
          <w:szCs w:val="24"/>
        </w:rPr>
      </w:pPr>
      <w:r w:rsidRPr="00E43FC0">
        <w:rPr>
          <w:rFonts w:ascii="Times New Roman" w:hAnsi="Times New Roman"/>
          <w:b/>
          <w:sz w:val="24"/>
          <w:szCs w:val="24"/>
        </w:rPr>
        <w:t>Permanent Address</w:t>
      </w:r>
      <w:r>
        <w:rPr>
          <w:rFonts w:ascii="Times New Roman" w:hAnsi="Times New Roman"/>
          <w:sz w:val="24"/>
          <w:szCs w:val="24"/>
        </w:rPr>
        <w:tab/>
        <w:t xml:space="preserve">13/12, Yaman, Sahara States, </w:t>
      </w:r>
    </w:p>
    <w:p w14:paraId="031E2B28" w14:textId="77777777" w:rsidR="008259A5" w:rsidRDefault="00E43FC0" w:rsidP="00BC16D3">
      <w:pPr>
        <w:spacing w:after="0" w:line="360" w:lineRule="auto"/>
        <w:ind w:left="3000"/>
        <w:rPr>
          <w:rFonts w:ascii="Times New Roman" w:hAnsi="Times New Roman"/>
          <w:sz w:val="24"/>
          <w:szCs w:val="24"/>
        </w:rPr>
      </w:pPr>
      <w:proofErr w:type="spellStart"/>
      <w:r>
        <w:rPr>
          <w:rFonts w:ascii="Times New Roman" w:hAnsi="Times New Roman"/>
          <w:sz w:val="24"/>
          <w:szCs w:val="24"/>
        </w:rPr>
        <w:t>Jankipuram</w:t>
      </w:r>
      <w:proofErr w:type="spellEnd"/>
      <w:r>
        <w:rPr>
          <w:rFonts w:ascii="Times New Roman" w:hAnsi="Times New Roman"/>
          <w:sz w:val="24"/>
          <w:szCs w:val="24"/>
        </w:rPr>
        <w:t xml:space="preserve">, Lucknow, </w:t>
      </w:r>
    </w:p>
    <w:p w14:paraId="36257195" w14:textId="61E884BF" w:rsidR="006811CC" w:rsidRPr="006D5C06" w:rsidRDefault="00E43FC0" w:rsidP="00BC16D3">
      <w:pPr>
        <w:spacing w:after="0" w:line="360" w:lineRule="auto"/>
        <w:ind w:left="3000"/>
        <w:rPr>
          <w:rFonts w:ascii="Times New Roman" w:hAnsi="Times New Roman"/>
          <w:sz w:val="24"/>
          <w:szCs w:val="24"/>
        </w:rPr>
      </w:pPr>
      <w:r>
        <w:rPr>
          <w:rFonts w:ascii="Times New Roman" w:hAnsi="Times New Roman"/>
          <w:sz w:val="24"/>
          <w:szCs w:val="24"/>
        </w:rPr>
        <w:t>U.P.,</w:t>
      </w:r>
      <w:r w:rsidR="008259A5">
        <w:rPr>
          <w:rFonts w:ascii="Times New Roman" w:hAnsi="Times New Roman"/>
          <w:sz w:val="24"/>
          <w:szCs w:val="24"/>
        </w:rPr>
        <w:t xml:space="preserve"> Pin Code: </w:t>
      </w:r>
      <w:r>
        <w:rPr>
          <w:rFonts w:ascii="Times New Roman" w:hAnsi="Times New Roman"/>
          <w:sz w:val="24"/>
          <w:szCs w:val="24"/>
        </w:rPr>
        <w:t>226021</w:t>
      </w:r>
    </w:p>
    <w:p w14:paraId="558328C2" w14:textId="77777777" w:rsidR="006811CC" w:rsidRPr="006D5C06" w:rsidRDefault="006811CC" w:rsidP="00BC16D3">
      <w:pPr>
        <w:spacing w:after="0" w:line="360" w:lineRule="auto"/>
        <w:jc w:val="both"/>
        <w:rPr>
          <w:rFonts w:ascii="Times New Roman" w:hAnsi="Times New Roman"/>
          <w:sz w:val="24"/>
          <w:szCs w:val="24"/>
          <w:lang w:eastAsia="es-ES"/>
        </w:rPr>
      </w:pPr>
      <w:r w:rsidRPr="00755BC3">
        <w:rPr>
          <w:rFonts w:ascii="Times New Roman" w:hAnsi="Times New Roman"/>
          <w:b/>
          <w:sz w:val="24"/>
          <w:szCs w:val="24"/>
          <w:lang w:eastAsia="es-ES"/>
        </w:rPr>
        <w:t>Place:</w:t>
      </w:r>
      <w:r w:rsidRPr="006D5C06">
        <w:rPr>
          <w:rFonts w:ascii="Times New Roman" w:hAnsi="Times New Roman"/>
          <w:sz w:val="24"/>
          <w:szCs w:val="24"/>
          <w:lang w:eastAsia="es-ES"/>
        </w:rPr>
        <w:t xml:space="preserve"> Delhi</w:t>
      </w:r>
    </w:p>
    <w:p w14:paraId="79095CB3" w14:textId="6499FCA8" w:rsidR="00DC655A" w:rsidRDefault="006811CC" w:rsidP="00BC16D3">
      <w:pPr>
        <w:spacing w:after="0" w:line="360" w:lineRule="auto"/>
        <w:rPr>
          <w:rFonts w:ascii="Times New Roman" w:hAnsi="Times New Roman"/>
          <w:sz w:val="24"/>
          <w:szCs w:val="24"/>
          <w:lang w:eastAsia="es-ES"/>
        </w:rPr>
      </w:pPr>
      <w:r w:rsidRPr="00755BC3">
        <w:rPr>
          <w:rFonts w:ascii="Times New Roman" w:hAnsi="Times New Roman"/>
          <w:b/>
          <w:sz w:val="24"/>
          <w:szCs w:val="24"/>
          <w:lang w:eastAsia="es-ES"/>
        </w:rPr>
        <w:t>Date:</w:t>
      </w:r>
      <w:r w:rsidR="00A45025">
        <w:rPr>
          <w:rFonts w:ascii="Times New Roman" w:hAnsi="Times New Roman"/>
          <w:sz w:val="24"/>
          <w:szCs w:val="24"/>
          <w:lang w:eastAsia="es-ES"/>
        </w:rPr>
        <w:t xml:space="preserve"> </w:t>
      </w:r>
      <w:r w:rsidR="001D15B6">
        <w:rPr>
          <w:rFonts w:ascii="Times New Roman" w:hAnsi="Times New Roman"/>
          <w:sz w:val="24"/>
          <w:szCs w:val="24"/>
          <w:lang w:eastAsia="es-ES"/>
        </w:rPr>
        <w:t>July 10</w:t>
      </w:r>
      <w:r w:rsidR="007C360B">
        <w:rPr>
          <w:rFonts w:ascii="Times New Roman" w:hAnsi="Times New Roman"/>
          <w:sz w:val="24"/>
          <w:szCs w:val="24"/>
          <w:lang w:eastAsia="es-ES"/>
        </w:rPr>
        <w:t>, 202</w:t>
      </w:r>
      <w:r w:rsidR="00992C43">
        <w:rPr>
          <w:rFonts w:ascii="Times New Roman" w:hAnsi="Times New Roman"/>
          <w:sz w:val="24"/>
          <w:szCs w:val="24"/>
          <w:lang w:eastAsia="es-ES"/>
        </w:rPr>
        <w:t>4</w:t>
      </w:r>
      <w:r w:rsidRPr="006D5C06">
        <w:rPr>
          <w:rFonts w:ascii="Times New Roman" w:hAnsi="Times New Roman"/>
          <w:sz w:val="24"/>
          <w:szCs w:val="24"/>
          <w:lang w:eastAsia="es-ES"/>
        </w:rPr>
        <w:t xml:space="preserve">          </w:t>
      </w:r>
    </w:p>
    <w:p w14:paraId="7AD29AF9" w14:textId="77777777" w:rsidR="00DC655A" w:rsidRDefault="00DC655A" w:rsidP="00BC16D3">
      <w:pPr>
        <w:spacing w:after="0" w:line="360" w:lineRule="auto"/>
        <w:rPr>
          <w:rFonts w:ascii="Times New Roman" w:hAnsi="Times New Roman"/>
          <w:b/>
          <w:sz w:val="24"/>
          <w:szCs w:val="24"/>
          <w:lang w:eastAsia="es-ES"/>
        </w:rPr>
      </w:pPr>
    </w:p>
    <w:p w14:paraId="399E36AA" w14:textId="651E77E5" w:rsidR="00DB3CC9" w:rsidRDefault="00FE1C70" w:rsidP="00BC16D3">
      <w:pPr>
        <w:spacing w:after="0" w:line="360" w:lineRule="auto"/>
        <w:jc w:val="both"/>
        <w:rPr>
          <w:rFonts w:ascii="Times New Roman" w:hAnsi="Times New Roman"/>
          <w:sz w:val="24"/>
          <w:szCs w:val="24"/>
          <w:lang w:eastAsia="es-ES"/>
        </w:rPr>
      </w:pPr>
      <w:r>
        <w:rPr>
          <w:noProof/>
        </w:rPr>
        <w:lastRenderedPageBreak/>
        <w:drawing>
          <wp:anchor distT="0" distB="0" distL="114300" distR="114300" simplePos="0" relativeHeight="251663360" behindDoc="1" locked="0" layoutInCell="1" allowOverlap="1" wp14:anchorId="2C38009B" wp14:editId="4B821D16">
            <wp:simplePos x="0" y="0"/>
            <wp:positionH relativeFrom="column">
              <wp:posOffset>4851400</wp:posOffset>
            </wp:positionH>
            <wp:positionV relativeFrom="paragraph">
              <wp:posOffset>596900</wp:posOffset>
            </wp:positionV>
            <wp:extent cx="748030" cy="457200"/>
            <wp:effectExtent l="0" t="0" r="0" b="0"/>
            <wp:wrapTight wrapText="bothSides">
              <wp:wrapPolygon edited="0">
                <wp:start x="0" y="0"/>
                <wp:lineTo x="0" y="20700"/>
                <wp:lineTo x="20903" y="20700"/>
                <wp:lineTo x="20903" y="0"/>
                <wp:lineTo x="0" y="0"/>
              </wp:wrapPolygon>
            </wp:wrapTight>
            <wp:docPr id="1274916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803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655A" w:rsidRPr="00DC655A">
        <w:rPr>
          <w:rFonts w:ascii="Times New Roman" w:hAnsi="Times New Roman"/>
          <w:b/>
          <w:sz w:val="24"/>
          <w:szCs w:val="24"/>
          <w:lang w:eastAsia="es-ES"/>
        </w:rPr>
        <w:t xml:space="preserve">Declaration: </w:t>
      </w:r>
      <w:r w:rsidR="00DC655A" w:rsidRPr="00DC655A">
        <w:rPr>
          <w:rFonts w:ascii="Times New Roman" w:hAnsi="Times New Roman"/>
          <w:sz w:val="24"/>
          <w:szCs w:val="24"/>
        </w:rPr>
        <w:t xml:space="preserve">I declare the above submitted information is true, to the best of my knowledge, and found fit to get included in Department of Chemistry, University of Delhi </w:t>
      </w:r>
      <w:r w:rsidR="002734A6">
        <w:rPr>
          <w:rFonts w:ascii="Times New Roman" w:hAnsi="Times New Roman"/>
          <w:sz w:val="24"/>
          <w:szCs w:val="24"/>
        </w:rPr>
        <w:t>Teaching</w:t>
      </w:r>
      <w:r w:rsidR="00DC655A" w:rsidRPr="00DC655A">
        <w:rPr>
          <w:rFonts w:ascii="Times New Roman" w:hAnsi="Times New Roman"/>
          <w:sz w:val="24"/>
          <w:szCs w:val="24"/>
        </w:rPr>
        <w:t xml:space="preserve"> Form.</w:t>
      </w:r>
      <w:r w:rsidR="006811CC" w:rsidRPr="00DC655A">
        <w:rPr>
          <w:rFonts w:ascii="Times New Roman" w:hAnsi="Times New Roman"/>
          <w:sz w:val="24"/>
          <w:szCs w:val="24"/>
          <w:lang w:eastAsia="es-ES"/>
        </w:rPr>
        <w:tab/>
      </w:r>
      <w:r w:rsidR="006811CC" w:rsidRPr="00DC655A">
        <w:rPr>
          <w:rFonts w:ascii="Times New Roman" w:hAnsi="Times New Roman"/>
          <w:sz w:val="24"/>
          <w:szCs w:val="24"/>
          <w:lang w:eastAsia="es-ES"/>
        </w:rPr>
        <w:tab/>
      </w:r>
      <w:r w:rsidR="00B101E0" w:rsidRPr="00DC655A">
        <w:rPr>
          <w:rFonts w:ascii="Times New Roman" w:hAnsi="Times New Roman"/>
          <w:sz w:val="24"/>
          <w:szCs w:val="24"/>
          <w:lang w:eastAsia="es-ES"/>
        </w:rPr>
        <w:t xml:space="preserve">      </w:t>
      </w:r>
      <w:r w:rsidR="00DC655A">
        <w:rPr>
          <w:rFonts w:ascii="Times New Roman" w:hAnsi="Times New Roman"/>
          <w:sz w:val="24"/>
          <w:szCs w:val="24"/>
          <w:lang w:eastAsia="es-ES"/>
        </w:rPr>
        <w:t xml:space="preserve">                                          </w:t>
      </w:r>
      <w:r w:rsidR="002734A6">
        <w:rPr>
          <w:rFonts w:ascii="Times New Roman" w:hAnsi="Times New Roman"/>
          <w:sz w:val="24"/>
          <w:szCs w:val="24"/>
          <w:lang w:eastAsia="es-ES"/>
        </w:rPr>
        <w:t xml:space="preserve">                      </w:t>
      </w:r>
    </w:p>
    <w:p w14:paraId="23BF8D32" w14:textId="6090B1E5" w:rsidR="006811CC" w:rsidRPr="00DC655A" w:rsidRDefault="00DB3CC9" w:rsidP="00FE1C70">
      <w:pPr>
        <w:pStyle w:val="NormalWeb"/>
        <w:jc w:val="right"/>
        <w:rPr>
          <w:b/>
        </w:rPr>
      </w:pPr>
      <w:r>
        <w:rPr>
          <w:lang w:eastAsia="es-ES"/>
        </w:rPr>
        <w:t xml:space="preserve">                                                                                </w:t>
      </w:r>
      <w:r w:rsidR="002734A6">
        <w:rPr>
          <w:lang w:eastAsia="es-ES"/>
        </w:rPr>
        <w:t xml:space="preserve">                                      </w:t>
      </w:r>
      <w:r>
        <w:rPr>
          <w:lang w:eastAsia="es-ES"/>
        </w:rPr>
        <w:t xml:space="preserve"> </w:t>
      </w:r>
      <w:r w:rsidR="00FE1C70">
        <w:rPr>
          <w:lang w:eastAsia="es-ES"/>
        </w:rPr>
        <w:t xml:space="preserve">        </w:t>
      </w:r>
      <w:r>
        <w:rPr>
          <w:lang w:eastAsia="es-ES"/>
        </w:rPr>
        <w:t xml:space="preserve">Date: </w:t>
      </w:r>
      <w:r w:rsidR="00594E2B">
        <w:rPr>
          <w:lang w:eastAsia="es-ES"/>
        </w:rPr>
        <w:t>10</w:t>
      </w:r>
      <w:r w:rsidR="00DC655A">
        <w:rPr>
          <w:lang w:eastAsia="es-ES"/>
        </w:rPr>
        <w:t>.</w:t>
      </w:r>
      <w:r w:rsidR="00594E2B">
        <w:rPr>
          <w:lang w:eastAsia="es-ES"/>
        </w:rPr>
        <w:t>7</w:t>
      </w:r>
      <w:r w:rsidR="00DC655A">
        <w:rPr>
          <w:lang w:eastAsia="es-ES"/>
        </w:rPr>
        <w:t>.202</w:t>
      </w:r>
      <w:r w:rsidR="00BC16D3">
        <w:rPr>
          <w:lang w:eastAsia="es-ES"/>
        </w:rPr>
        <w:t>4</w:t>
      </w:r>
      <w:r w:rsidR="00B101E0" w:rsidRPr="00DC655A">
        <w:rPr>
          <w:lang w:eastAsia="es-ES"/>
        </w:rPr>
        <w:t xml:space="preserve">    </w:t>
      </w:r>
    </w:p>
    <w:sectPr w:rsidR="006811CC" w:rsidRPr="00DC655A" w:rsidSect="001B2E4A">
      <w:pgSz w:w="11906" w:h="16838"/>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BF94F" w14:textId="77777777" w:rsidR="008745BD" w:rsidRDefault="008745BD" w:rsidP="000D4740">
      <w:pPr>
        <w:spacing w:after="0" w:line="240" w:lineRule="auto"/>
      </w:pPr>
      <w:r>
        <w:separator/>
      </w:r>
    </w:p>
  </w:endnote>
  <w:endnote w:type="continuationSeparator" w:id="0">
    <w:p w14:paraId="6508D9FC" w14:textId="77777777" w:rsidR="008745BD" w:rsidRDefault="008745BD" w:rsidP="000D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F1298" w14:textId="77777777" w:rsidR="008745BD" w:rsidRDefault="008745BD" w:rsidP="000D4740">
      <w:pPr>
        <w:spacing w:after="0" w:line="240" w:lineRule="auto"/>
      </w:pPr>
      <w:r>
        <w:separator/>
      </w:r>
    </w:p>
  </w:footnote>
  <w:footnote w:type="continuationSeparator" w:id="0">
    <w:p w14:paraId="794F0E53" w14:textId="77777777" w:rsidR="008745BD" w:rsidRDefault="008745BD" w:rsidP="000D4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16DBC"/>
    <w:multiLevelType w:val="hybridMultilevel"/>
    <w:tmpl w:val="4E6C09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1644A"/>
    <w:multiLevelType w:val="hybridMultilevel"/>
    <w:tmpl w:val="4DE22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444DE1"/>
    <w:multiLevelType w:val="hybridMultilevel"/>
    <w:tmpl w:val="0FA8E7F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BF22DA"/>
    <w:multiLevelType w:val="hybridMultilevel"/>
    <w:tmpl w:val="6E4E44E2"/>
    <w:lvl w:ilvl="0" w:tplc="0409000B">
      <w:start w:val="1"/>
      <w:numFmt w:val="bullet"/>
      <w:lvlText w:val=""/>
      <w:lvlJc w:val="left"/>
      <w:pPr>
        <w:tabs>
          <w:tab w:val="num" w:pos="360"/>
        </w:tabs>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1701CD3"/>
    <w:multiLevelType w:val="hybridMultilevel"/>
    <w:tmpl w:val="010A584E"/>
    <w:lvl w:ilvl="0" w:tplc="02D4BC5E">
      <w:start w:val="1"/>
      <w:numFmt w:val="decimal"/>
      <w:lvlText w:val="%1."/>
      <w:lvlJc w:val="left"/>
      <w:pPr>
        <w:ind w:left="540" w:hanging="360"/>
      </w:pPr>
      <w:rPr>
        <w:rFonts w:hint="default"/>
        <w:b/>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5" w15:restartNumberingAfterBreak="0">
    <w:nsid w:val="13177FE5"/>
    <w:multiLevelType w:val="hybridMultilevel"/>
    <w:tmpl w:val="B0A660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F4108B"/>
    <w:multiLevelType w:val="hybridMultilevel"/>
    <w:tmpl w:val="A370864E"/>
    <w:lvl w:ilvl="0" w:tplc="0409000B">
      <w:start w:val="1"/>
      <w:numFmt w:val="bullet"/>
      <w:lvlText w:val=""/>
      <w:lvlJc w:val="left"/>
      <w:pPr>
        <w:tabs>
          <w:tab w:val="num" w:pos="502"/>
        </w:tabs>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7" w15:restartNumberingAfterBreak="0">
    <w:nsid w:val="1EB7153B"/>
    <w:multiLevelType w:val="multilevel"/>
    <w:tmpl w:val="593A8E0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094772B"/>
    <w:multiLevelType w:val="hybridMultilevel"/>
    <w:tmpl w:val="DA0696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8A37B0"/>
    <w:multiLevelType w:val="hybridMultilevel"/>
    <w:tmpl w:val="3AB20F0C"/>
    <w:lvl w:ilvl="0" w:tplc="4009000B">
      <w:start w:val="1"/>
      <w:numFmt w:val="bullet"/>
      <w:lvlText w:val=""/>
      <w:lvlJc w:val="left"/>
      <w:pPr>
        <w:ind w:left="1636" w:hanging="360"/>
      </w:pPr>
      <w:rPr>
        <w:rFonts w:ascii="Wingdings" w:hAnsi="Wingdings" w:hint="default"/>
      </w:rPr>
    </w:lvl>
    <w:lvl w:ilvl="1" w:tplc="40090003" w:tentative="1">
      <w:start w:val="1"/>
      <w:numFmt w:val="bullet"/>
      <w:lvlText w:val="o"/>
      <w:lvlJc w:val="left"/>
      <w:pPr>
        <w:ind w:left="2356" w:hanging="360"/>
      </w:pPr>
      <w:rPr>
        <w:rFonts w:ascii="Courier New" w:hAnsi="Courier New" w:cs="Courier New" w:hint="default"/>
      </w:rPr>
    </w:lvl>
    <w:lvl w:ilvl="2" w:tplc="40090005" w:tentative="1">
      <w:start w:val="1"/>
      <w:numFmt w:val="bullet"/>
      <w:lvlText w:val=""/>
      <w:lvlJc w:val="left"/>
      <w:pPr>
        <w:ind w:left="3076" w:hanging="360"/>
      </w:pPr>
      <w:rPr>
        <w:rFonts w:ascii="Wingdings" w:hAnsi="Wingdings" w:hint="default"/>
      </w:rPr>
    </w:lvl>
    <w:lvl w:ilvl="3" w:tplc="40090001" w:tentative="1">
      <w:start w:val="1"/>
      <w:numFmt w:val="bullet"/>
      <w:lvlText w:val=""/>
      <w:lvlJc w:val="left"/>
      <w:pPr>
        <w:ind w:left="3796" w:hanging="360"/>
      </w:pPr>
      <w:rPr>
        <w:rFonts w:ascii="Symbol" w:hAnsi="Symbol" w:hint="default"/>
      </w:rPr>
    </w:lvl>
    <w:lvl w:ilvl="4" w:tplc="40090003" w:tentative="1">
      <w:start w:val="1"/>
      <w:numFmt w:val="bullet"/>
      <w:lvlText w:val="o"/>
      <w:lvlJc w:val="left"/>
      <w:pPr>
        <w:ind w:left="4516" w:hanging="360"/>
      </w:pPr>
      <w:rPr>
        <w:rFonts w:ascii="Courier New" w:hAnsi="Courier New" w:cs="Courier New" w:hint="default"/>
      </w:rPr>
    </w:lvl>
    <w:lvl w:ilvl="5" w:tplc="40090005" w:tentative="1">
      <w:start w:val="1"/>
      <w:numFmt w:val="bullet"/>
      <w:lvlText w:val=""/>
      <w:lvlJc w:val="left"/>
      <w:pPr>
        <w:ind w:left="5236" w:hanging="360"/>
      </w:pPr>
      <w:rPr>
        <w:rFonts w:ascii="Wingdings" w:hAnsi="Wingdings" w:hint="default"/>
      </w:rPr>
    </w:lvl>
    <w:lvl w:ilvl="6" w:tplc="40090001" w:tentative="1">
      <w:start w:val="1"/>
      <w:numFmt w:val="bullet"/>
      <w:lvlText w:val=""/>
      <w:lvlJc w:val="left"/>
      <w:pPr>
        <w:ind w:left="5956" w:hanging="360"/>
      </w:pPr>
      <w:rPr>
        <w:rFonts w:ascii="Symbol" w:hAnsi="Symbol" w:hint="default"/>
      </w:rPr>
    </w:lvl>
    <w:lvl w:ilvl="7" w:tplc="40090003" w:tentative="1">
      <w:start w:val="1"/>
      <w:numFmt w:val="bullet"/>
      <w:lvlText w:val="o"/>
      <w:lvlJc w:val="left"/>
      <w:pPr>
        <w:ind w:left="6676" w:hanging="360"/>
      </w:pPr>
      <w:rPr>
        <w:rFonts w:ascii="Courier New" w:hAnsi="Courier New" w:cs="Courier New" w:hint="default"/>
      </w:rPr>
    </w:lvl>
    <w:lvl w:ilvl="8" w:tplc="40090005" w:tentative="1">
      <w:start w:val="1"/>
      <w:numFmt w:val="bullet"/>
      <w:lvlText w:val=""/>
      <w:lvlJc w:val="left"/>
      <w:pPr>
        <w:ind w:left="7396" w:hanging="360"/>
      </w:pPr>
      <w:rPr>
        <w:rFonts w:ascii="Wingdings" w:hAnsi="Wingdings" w:hint="default"/>
      </w:rPr>
    </w:lvl>
  </w:abstractNum>
  <w:abstractNum w:abstractNumId="10" w15:restartNumberingAfterBreak="0">
    <w:nsid w:val="25927D42"/>
    <w:multiLevelType w:val="hybridMultilevel"/>
    <w:tmpl w:val="846830C0"/>
    <w:lvl w:ilvl="0" w:tplc="4009000F">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1" w15:restartNumberingAfterBreak="0">
    <w:nsid w:val="2B023077"/>
    <w:multiLevelType w:val="hybridMultilevel"/>
    <w:tmpl w:val="FB081CF2"/>
    <w:lvl w:ilvl="0" w:tplc="F0F227EC">
      <w:start w:val="1"/>
      <w:numFmt w:val="decimal"/>
      <w:lvlText w:val="%1."/>
      <w:lvlJc w:val="left"/>
      <w:pPr>
        <w:tabs>
          <w:tab w:val="num" w:pos="360"/>
        </w:tabs>
        <w:ind w:left="360" w:hanging="360"/>
      </w:pPr>
      <w:rPr>
        <w:rFonts w:ascii="Times New Roman" w:eastAsia="Times New Roman" w:hAnsi="Times New Roman" w:cs="Times New Roman"/>
        <w:b w:val="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2BA33C28"/>
    <w:multiLevelType w:val="hybridMultilevel"/>
    <w:tmpl w:val="72442194"/>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BA344CD"/>
    <w:multiLevelType w:val="hybridMultilevel"/>
    <w:tmpl w:val="1120772A"/>
    <w:lvl w:ilvl="0" w:tplc="4009000B">
      <w:start w:val="1"/>
      <w:numFmt w:val="bullet"/>
      <w:lvlText w:val=""/>
      <w:lvlJc w:val="left"/>
      <w:pPr>
        <w:ind w:left="790" w:hanging="360"/>
      </w:pPr>
      <w:rPr>
        <w:rFonts w:ascii="Wingdings" w:hAnsi="Wingdings" w:hint="default"/>
      </w:rPr>
    </w:lvl>
    <w:lvl w:ilvl="1" w:tplc="40090003" w:tentative="1">
      <w:start w:val="1"/>
      <w:numFmt w:val="bullet"/>
      <w:lvlText w:val="o"/>
      <w:lvlJc w:val="left"/>
      <w:pPr>
        <w:ind w:left="1510" w:hanging="360"/>
      </w:pPr>
      <w:rPr>
        <w:rFonts w:ascii="Courier New" w:hAnsi="Courier New" w:cs="Courier New" w:hint="default"/>
      </w:rPr>
    </w:lvl>
    <w:lvl w:ilvl="2" w:tplc="40090005" w:tentative="1">
      <w:start w:val="1"/>
      <w:numFmt w:val="bullet"/>
      <w:lvlText w:val=""/>
      <w:lvlJc w:val="left"/>
      <w:pPr>
        <w:ind w:left="2230" w:hanging="360"/>
      </w:pPr>
      <w:rPr>
        <w:rFonts w:ascii="Wingdings" w:hAnsi="Wingdings" w:hint="default"/>
      </w:rPr>
    </w:lvl>
    <w:lvl w:ilvl="3" w:tplc="40090001" w:tentative="1">
      <w:start w:val="1"/>
      <w:numFmt w:val="bullet"/>
      <w:lvlText w:val=""/>
      <w:lvlJc w:val="left"/>
      <w:pPr>
        <w:ind w:left="2950" w:hanging="360"/>
      </w:pPr>
      <w:rPr>
        <w:rFonts w:ascii="Symbol" w:hAnsi="Symbol" w:hint="default"/>
      </w:rPr>
    </w:lvl>
    <w:lvl w:ilvl="4" w:tplc="40090003" w:tentative="1">
      <w:start w:val="1"/>
      <w:numFmt w:val="bullet"/>
      <w:lvlText w:val="o"/>
      <w:lvlJc w:val="left"/>
      <w:pPr>
        <w:ind w:left="3670" w:hanging="360"/>
      </w:pPr>
      <w:rPr>
        <w:rFonts w:ascii="Courier New" w:hAnsi="Courier New" w:cs="Courier New" w:hint="default"/>
      </w:rPr>
    </w:lvl>
    <w:lvl w:ilvl="5" w:tplc="40090005" w:tentative="1">
      <w:start w:val="1"/>
      <w:numFmt w:val="bullet"/>
      <w:lvlText w:val=""/>
      <w:lvlJc w:val="left"/>
      <w:pPr>
        <w:ind w:left="4390" w:hanging="360"/>
      </w:pPr>
      <w:rPr>
        <w:rFonts w:ascii="Wingdings" w:hAnsi="Wingdings" w:hint="default"/>
      </w:rPr>
    </w:lvl>
    <w:lvl w:ilvl="6" w:tplc="40090001" w:tentative="1">
      <w:start w:val="1"/>
      <w:numFmt w:val="bullet"/>
      <w:lvlText w:val=""/>
      <w:lvlJc w:val="left"/>
      <w:pPr>
        <w:ind w:left="5110" w:hanging="360"/>
      </w:pPr>
      <w:rPr>
        <w:rFonts w:ascii="Symbol" w:hAnsi="Symbol" w:hint="default"/>
      </w:rPr>
    </w:lvl>
    <w:lvl w:ilvl="7" w:tplc="40090003" w:tentative="1">
      <w:start w:val="1"/>
      <w:numFmt w:val="bullet"/>
      <w:lvlText w:val="o"/>
      <w:lvlJc w:val="left"/>
      <w:pPr>
        <w:ind w:left="5830" w:hanging="360"/>
      </w:pPr>
      <w:rPr>
        <w:rFonts w:ascii="Courier New" w:hAnsi="Courier New" w:cs="Courier New" w:hint="default"/>
      </w:rPr>
    </w:lvl>
    <w:lvl w:ilvl="8" w:tplc="40090005" w:tentative="1">
      <w:start w:val="1"/>
      <w:numFmt w:val="bullet"/>
      <w:lvlText w:val=""/>
      <w:lvlJc w:val="left"/>
      <w:pPr>
        <w:ind w:left="6550" w:hanging="360"/>
      </w:pPr>
      <w:rPr>
        <w:rFonts w:ascii="Wingdings" w:hAnsi="Wingdings" w:hint="default"/>
      </w:rPr>
    </w:lvl>
  </w:abstractNum>
  <w:abstractNum w:abstractNumId="14" w15:restartNumberingAfterBreak="0">
    <w:nsid w:val="2BDA0EA0"/>
    <w:multiLevelType w:val="hybridMultilevel"/>
    <w:tmpl w:val="728E2B94"/>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36534463"/>
    <w:multiLevelType w:val="hybridMultilevel"/>
    <w:tmpl w:val="010A584E"/>
    <w:lvl w:ilvl="0" w:tplc="02D4BC5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386E1731"/>
    <w:multiLevelType w:val="hybridMultilevel"/>
    <w:tmpl w:val="D55A72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BD7DAE"/>
    <w:multiLevelType w:val="hybridMultilevel"/>
    <w:tmpl w:val="7ECCFBA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8FE7189"/>
    <w:multiLevelType w:val="hybridMultilevel"/>
    <w:tmpl w:val="CB4EEFB2"/>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4BC22435"/>
    <w:multiLevelType w:val="hybridMultilevel"/>
    <w:tmpl w:val="EEA488E2"/>
    <w:lvl w:ilvl="0" w:tplc="A66C105C">
      <w:start w:val="1"/>
      <w:numFmt w:val="decimal"/>
      <w:lvlText w:val="%1."/>
      <w:lvlJc w:val="left"/>
      <w:pPr>
        <w:ind w:left="450" w:hanging="360"/>
      </w:pPr>
      <w:rPr>
        <w:rFonts w:ascii="Times New Roman" w:eastAsia="Times New Roman" w:hAnsi="Times New Roman" w:cs="Times New Roman"/>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C88311A"/>
    <w:multiLevelType w:val="hybridMultilevel"/>
    <w:tmpl w:val="74E85A30"/>
    <w:lvl w:ilvl="0" w:tplc="40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40090005">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C4202B"/>
    <w:multiLevelType w:val="hybridMultilevel"/>
    <w:tmpl w:val="9328D038"/>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54422FCE"/>
    <w:multiLevelType w:val="hybridMultilevel"/>
    <w:tmpl w:val="53765400"/>
    <w:lvl w:ilvl="0" w:tplc="03FE7BF8">
      <w:start w:val="1"/>
      <w:numFmt w:val="decimal"/>
      <w:lvlText w:val="%1."/>
      <w:lvlJc w:val="left"/>
      <w:pPr>
        <w:ind w:left="450" w:hanging="360"/>
      </w:pPr>
      <w:rPr>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3" w15:restartNumberingAfterBreak="0">
    <w:nsid w:val="5E0B14FE"/>
    <w:multiLevelType w:val="hybridMultilevel"/>
    <w:tmpl w:val="951E1D9E"/>
    <w:lvl w:ilvl="0" w:tplc="4009000B">
      <w:start w:val="1"/>
      <w:numFmt w:val="bullet"/>
      <w:lvlText w:val=""/>
      <w:lvlJc w:val="left"/>
      <w:pPr>
        <w:ind w:left="1494" w:hanging="360"/>
      </w:pPr>
      <w:rPr>
        <w:rFonts w:ascii="Wingdings" w:hAnsi="Wingdings"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24" w15:restartNumberingAfterBreak="0">
    <w:nsid w:val="644D1C56"/>
    <w:multiLevelType w:val="hybridMultilevel"/>
    <w:tmpl w:val="83F49B1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6F5780"/>
    <w:multiLevelType w:val="hybridMultilevel"/>
    <w:tmpl w:val="BC06BC5C"/>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6CB64710"/>
    <w:multiLevelType w:val="hybridMultilevel"/>
    <w:tmpl w:val="EADA673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7502140C"/>
    <w:multiLevelType w:val="hybridMultilevel"/>
    <w:tmpl w:val="8430BAD8"/>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756201B9"/>
    <w:multiLevelType w:val="hybridMultilevel"/>
    <w:tmpl w:val="61CA08D8"/>
    <w:lvl w:ilvl="0" w:tplc="0409000B">
      <w:start w:val="1"/>
      <w:numFmt w:val="bullet"/>
      <w:lvlText w:val=""/>
      <w:lvlJc w:val="left"/>
      <w:pPr>
        <w:tabs>
          <w:tab w:val="num" w:pos="360"/>
        </w:tabs>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791C7709"/>
    <w:multiLevelType w:val="hybridMultilevel"/>
    <w:tmpl w:val="BC7A376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C6046F1"/>
    <w:multiLevelType w:val="hybridMultilevel"/>
    <w:tmpl w:val="4E08E1DE"/>
    <w:lvl w:ilvl="0" w:tplc="BA70F31E">
      <w:start w:val="1"/>
      <w:numFmt w:val="decimal"/>
      <w:lvlText w:val="%1."/>
      <w:lvlJc w:val="left"/>
      <w:pPr>
        <w:ind w:left="450" w:hanging="360"/>
      </w:pPr>
      <w:rPr>
        <w:rFonts w:ascii="Times New Roman" w:hAnsi="Times New Roman" w:cs="Times New Roman" w:hint="default"/>
        <w:b/>
        <w:sz w:val="24"/>
        <w:szCs w:val="24"/>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1" w15:restartNumberingAfterBreak="0">
    <w:nsid w:val="7D0E47F4"/>
    <w:multiLevelType w:val="hybridMultilevel"/>
    <w:tmpl w:val="61F4622A"/>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1904483950">
    <w:abstractNumId w:val="8"/>
  </w:num>
  <w:num w:numId="2" w16cid:durableId="1999729217">
    <w:abstractNumId w:val="6"/>
  </w:num>
  <w:num w:numId="3" w16cid:durableId="966011864">
    <w:abstractNumId w:val="11"/>
  </w:num>
  <w:num w:numId="4" w16cid:durableId="1242762466">
    <w:abstractNumId w:val="7"/>
  </w:num>
  <w:num w:numId="5" w16cid:durableId="1479110217">
    <w:abstractNumId w:val="9"/>
  </w:num>
  <w:num w:numId="6" w16cid:durableId="906722656">
    <w:abstractNumId w:val="23"/>
  </w:num>
  <w:num w:numId="7" w16cid:durableId="531502233">
    <w:abstractNumId w:val="28"/>
  </w:num>
  <w:num w:numId="8" w16cid:durableId="1197698058">
    <w:abstractNumId w:val="13"/>
  </w:num>
  <w:num w:numId="9" w16cid:durableId="205260634">
    <w:abstractNumId w:val="26"/>
  </w:num>
  <w:num w:numId="10" w16cid:durableId="1411275212">
    <w:abstractNumId w:val="2"/>
  </w:num>
  <w:num w:numId="11" w16cid:durableId="2034769259">
    <w:abstractNumId w:val="17"/>
  </w:num>
  <w:num w:numId="12" w16cid:durableId="770394183">
    <w:abstractNumId w:val="30"/>
  </w:num>
  <w:num w:numId="13" w16cid:durableId="1958102488">
    <w:abstractNumId w:val="3"/>
  </w:num>
  <w:num w:numId="14" w16cid:durableId="968632779">
    <w:abstractNumId w:val="0"/>
  </w:num>
  <w:num w:numId="15" w16cid:durableId="533229333">
    <w:abstractNumId w:val="5"/>
  </w:num>
  <w:num w:numId="16" w16cid:durableId="346297415">
    <w:abstractNumId w:val="1"/>
  </w:num>
  <w:num w:numId="17" w16cid:durableId="2018652166">
    <w:abstractNumId w:val="24"/>
  </w:num>
  <w:num w:numId="18" w16cid:durableId="147669246">
    <w:abstractNumId w:val="16"/>
  </w:num>
  <w:num w:numId="19" w16cid:durableId="1392271531">
    <w:abstractNumId w:val="22"/>
  </w:num>
  <w:num w:numId="20" w16cid:durableId="384528885">
    <w:abstractNumId w:val="18"/>
  </w:num>
  <w:num w:numId="21" w16cid:durableId="516967583">
    <w:abstractNumId w:val="20"/>
  </w:num>
  <w:num w:numId="22" w16cid:durableId="315188008">
    <w:abstractNumId w:val="25"/>
  </w:num>
  <w:num w:numId="23" w16cid:durableId="727800448">
    <w:abstractNumId w:val="14"/>
  </w:num>
  <w:num w:numId="24" w16cid:durableId="198781551">
    <w:abstractNumId w:val="21"/>
  </w:num>
  <w:num w:numId="25" w16cid:durableId="397168149">
    <w:abstractNumId w:val="29"/>
  </w:num>
  <w:num w:numId="26" w16cid:durableId="1573158324">
    <w:abstractNumId w:val="12"/>
  </w:num>
  <w:num w:numId="27" w16cid:durableId="1290668534">
    <w:abstractNumId w:val="27"/>
  </w:num>
  <w:num w:numId="28" w16cid:durableId="919827665">
    <w:abstractNumId w:val="31"/>
  </w:num>
  <w:num w:numId="29" w16cid:durableId="288558455">
    <w:abstractNumId w:val="15"/>
  </w:num>
  <w:num w:numId="30" w16cid:durableId="1937865397">
    <w:abstractNumId w:val="4"/>
  </w:num>
  <w:num w:numId="31" w16cid:durableId="1922130924">
    <w:abstractNumId w:val="19"/>
  </w:num>
  <w:num w:numId="32" w16cid:durableId="1531138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1MTE0MDUytzQ2N7ZU0lEKTi0uzszPAykwrQUAXUQGvCwAAAA="/>
  </w:docVars>
  <w:rsids>
    <w:rsidRoot w:val="00183D3A"/>
    <w:rsid w:val="00001390"/>
    <w:rsid w:val="00002B55"/>
    <w:rsid w:val="000123A7"/>
    <w:rsid w:val="000155AD"/>
    <w:rsid w:val="00015713"/>
    <w:rsid w:val="00015B90"/>
    <w:rsid w:val="00050B7D"/>
    <w:rsid w:val="00057029"/>
    <w:rsid w:val="0006200B"/>
    <w:rsid w:val="00064408"/>
    <w:rsid w:val="00072FDF"/>
    <w:rsid w:val="00074192"/>
    <w:rsid w:val="000B3157"/>
    <w:rsid w:val="000D313A"/>
    <w:rsid w:val="000D4740"/>
    <w:rsid w:val="000D60F1"/>
    <w:rsid w:val="000F467B"/>
    <w:rsid w:val="000F61DB"/>
    <w:rsid w:val="001010D0"/>
    <w:rsid w:val="00115595"/>
    <w:rsid w:val="0011718C"/>
    <w:rsid w:val="001208A4"/>
    <w:rsid w:val="0012675E"/>
    <w:rsid w:val="00133028"/>
    <w:rsid w:val="00153E1E"/>
    <w:rsid w:val="0015588D"/>
    <w:rsid w:val="0016177A"/>
    <w:rsid w:val="00170300"/>
    <w:rsid w:val="00171A7E"/>
    <w:rsid w:val="00172A49"/>
    <w:rsid w:val="00183D3A"/>
    <w:rsid w:val="00196D46"/>
    <w:rsid w:val="001A75BC"/>
    <w:rsid w:val="001B1CEE"/>
    <w:rsid w:val="001B2E4A"/>
    <w:rsid w:val="001B75AE"/>
    <w:rsid w:val="001C2B4B"/>
    <w:rsid w:val="001C3CC1"/>
    <w:rsid w:val="001C62CA"/>
    <w:rsid w:val="001D0AA8"/>
    <w:rsid w:val="001D15B6"/>
    <w:rsid w:val="001F5638"/>
    <w:rsid w:val="001F624A"/>
    <w:rsid w:val="001F6EE0"/>
    <w:rsid w:val="00205923"/>
    <w:rsid w:val="00206A3A"/>
    <w:rsid w:val="00206FE5"/>
    <w:rsid w:val="00207BB1"/>
    <w:rsid w:val="0021516C"/>
    <w:rsid w:val="00224018"/>
    <w:rsid w:val="0022545E"/>
    <w:rsid w:val="00233ECE"/>
    <w:rsid w:val="002467CB"/>
    <w:rsid w:val="00256EE5"/>
    <w:rsid w:val="00257B3A"/>
    <w:rsid w:val="00262750"/>
    <w:rsid w:val="00266B71"/>
    <w:rsid w:val="002734A6"/>
    <w:rsid w:val="00282F7A"/>
    <w:rsid w:val="0029453B"/>
    <w:rsid w:val="00296AAB"/>
    <w:rsid w:val="002A31EF"/>
    <w:rsid w:val="002A56A6"/>
    <w:rsid w:val="002A71B9"/>
    <w:rsid w:val="002B2FB7"/>
    <w:rsid w:val="002B6044"/>
    <w:rsid w:val="002F2898"/>
    <w:rsid w:val="00310E04"/>
    <w:rsid w:val="00320B26"/>
    <w:rsid w:val="003340A7"/>
    <w:rsid w:val="0033604E"/>
    <w:rsid w:val="003501B9"/>
    <w:rsid w:val="0036005C"/>
    <w:rsid w:val="003606EC"/>
    <w:rsid w:val="0037256B"/>
    <w:rsid w:val="00382200"/>
    <w:rsid w:val="00393E36"/>
    <w:rsid w:val="00393E84"/>
    <w:rsid w:val="0039643B"/>
    <w:rsid w:val="003A14DA"/>
    <w:rsid w:val="003B3F64"/>
    <w:rsid w:val="003B6A7A"/>
    <w:rsid w:val="003B7D87"/>
    <w:rsid w:val="003C0F57"/>
    <w:rsid w:val="003C75F2"/>
    <w:rsid w:val="003C7662"/>
    <w:rsid w:val="003E1111"/>
    <w:rsid w:val="003F79FF"/>
    <w:rsid w:val="00410C89"/>
    <w:rsid w:val="00412B86"/>
    <w:rsid w:val="004141C6"/>
    <w:rsid w:val="00441A78"/>
    <w:rsid w:val="00456181"/>
    <w:rsid w:val="004620A4"/>
    <w:rsid w:val="00464664"/>
    <w:rsid w:val="004658CD"/>
    <w:rsid w:val="00476C71"/>
    <w:rsid w:val="004809FB"/>
    <w:rsid w:val="00494585"/>
    <w:rsid w:val="004C0F3F"/>
    <w:rsid w:val="004C2A45"/>
    <w:rsid w:val="004D07B3"/>
    <w:rsid w:val="004D270F"/>
    <w:rsid w:val="004D2F88"/>
    <w:rsid w:val="004D34FD"/>
    <w:rsid w:val="004D7A64"/>
    <w:rsid w:val="004F0B07"/>
    <w:rsid w:val="004F3A03"/>
    <w:rsid w:val="00501D20"/>
    <w:rsid w:val="0050577D"/>
    <w:rsid w:val="00506AD0"/>
    <w:rsid w:val="00513EDF"/>
    <w:rsid w:val="0051430A"/>
    <w:rsid w:val="00515557"/>
    <w:rsid w:val="00536A5A"/>
    <w:rsid w:val="00555489"/>
    <w:rsid w:val="0057051E"/>
    <w:rsid w:val="00572FE4"/>
    <w:rsid w:val="00575A50"/>
    <w:rsid w:val="0058646F"/>
    <w:rsid w:val="00594E2B"/>
    <w:rsid w:val="005B48A2"/>
    <w:rsid w:val="005B5F34"/>
    <w:rsid w:val="005C7180"/>
    <w:rsid w:val="005D706E"/>
    <w:rsid w:val="005E2A92"/>
    <w:rsid w:val="006150CB"/>
    <w:rsid w:val="00621A2C"/>
    <w:rsid w:val="006222F3"/>
    <w:rsid w:val="006265B1"/>
    <w:rsid w:val="00630D2E"/>
    <w:rsid w:val="00634569"/>
    <w:rsid w:val="00640A29"/>
    <w:rsid w:val="00673EEA"/>
    <w:rsid w:val="006811CC"/>
    <w:rsid w:val="00690D0D"/>
    <w:rsid w:val="00692138"/>
    <w:rsid w:val="00692A90"/>
    <w:rsid w:val="006954CD"/>
    <w:rsid w:val="006C3691"/>
    <w:rsid w:val="006C7605"/>
    <w:rsid w:val="006D5C06"/>
    <w:rsid w:val="006F0B87"/>
    <w:rsid w:val="006F31C1"/>
    <w:rsid w:val="00700B32"/>
    <w:rsid w:val="00702D67"/>
    <w:rsid w:val="007052DF"/>
    <w:rsid w:val="00712FE5"/>
    <w:rsid w:val="00720301"/>
    <w:rsid w:val="0072561A"/>
    <w:rsid w:val="0074036C"/>
    <w:rsid w:val="00741A29"/>
    <w:rsid w:val="007420D4"/>
    <w:rsid w:val="0074296E"/>
    <w:rsid w:val="007558AF"/>
    <w:rsid w:val="007559C5"/>
    <w:rsid w:val="00755BC3"/>
    <w:rsid w:val="00757203"/>
    <w:rsid w:val="00757BE8"/>
    <w:rsid w:val="00762212"/>
    <w:rsid w:val="00762573"/>
    <w:rsid w:val="0076488C"/>
    <w:rsid w:val="00786B69"/>
    <w:rsid w:val="007B10C7"/>
    <w:rsid w:val="007B3257"/>
    <w:rsid w:val="007B3C51"/>
    <w:rsid w:val="007C360B"/>
    <w:rsid w:val="007C6CE5"/>
    <w:rsid w:val="007D63A4"/>
    <w:rsid w:val="007E3C5D"/>
    <w:rsid w:val="007E5372"/>
    <w:rsid w:val="007F0112"/>
    <w:rsid w:val="007F611E"/>
    <w:rsid w:val="007F7746"/>
    <w:rsid w:val="00801AC6"/>
    <w:rsid w:val="00811CD5"/>
    <w:rsid w:val="00817C0B"/>
    <w:rsid w:val="008259A5"/>
    <w:rsid w:val="0083486D"/>
    <w:rsid w:val="008438B4"/>
    <w:rsid w:val="0084647B"/>
    <w:rsid w:val="00847BE5"/>
    <w:rsid w:val="00860719"/>
    <w:rsid w:val="00866E3B"/>
    <w:rsid w:val="008673FC"/>
    <w:rsid w:val="00873EA4"/>
    <w:rsid w:val="008745BD"/>
    <w:rsid w:val="00883A2E"/>
    <w:rsid w:val="00885EA1"/>
    <w:rsid w:val="008911BF"/>
    <w:rsid w:val="008B44A4"/>
    <w:rsid w:val="008B4A16"/>
    <w:rsid w:val="008C46A9"/>
    <w:rsid w:val="008C4B02"/>
    <w:rsid w:val="008D25E4"/>
    <w:rsid w:val="008D3679"/>
    <w:rsid w:val="008D4EA4"/>
    <w:rsid w:val="008D54A5"/>
    <w:rsid w:val="008F2EA2"/>
    <w:rsid w:val="00902FA2"/>
    <w:rsid w:val="00912644"/>
    <w:rsid w:val="009228A1"/>
    <w:rsid w:val="00932321"/>
    <w:rsid w:val="00941F1E"/>
    <w:rsid w:val="00945CE4"/>
    <w:rsid w:val="009755A7"/>
    <w:rsid w:val="00992C43"/>
    <w:rsid w:val="009934FF"/>
    <w:rsid w:val="00995D18"/>
    <w:rsid w:val="009C2222"/>
    <w:rsid w:val="009D4DE1"/>
    <w:rsid w:val="009E57B7"/>
    <w:rsid w:val="009F249A"/>
    <w:rsid w:val="009F6EFD"/>
    <w:rsid w:val="00A20453"/>
    <w:rsid w:val="00A42F47"/>
    <w:rsid w:val="00A45025"/>
    <w:rsid w:val="00A572E8"/>
    <w:rsid w:val="00A611A2"/>
    <w:rsid w:val="00A736F6"/>
    <w:rsid w:val="00A83C51"/>
    <w:rsid w:val="00A8496D"/>
    <w:rsid w:val="00A9621B"/>
    <w:rsid w:val="00AA2F35"/>
    <w:rsid w:val="00AB2E5C"/>
    <w:rsid w:val="00AB31FF"/>
    <w:rsid w:val="00AC3863"/>
    <w:rsid w:val="00AE20F0"/>
    <w:rsid w:val="00AE78B3"/>
    <w:rsid w:val="00AF08E9"/>
    <w:rsid w:val="00B04911"/>
    <w:rsid w:val="00B101E0"/>
    <w:rsid w:val="00B13844"/>
    <w:rsid w:val="00B13893"/>
    <w:rsid w:val="00B25A6C"/>
    <w:rsid w:val="00B46456"/>
    <w:rsid w:val="00B65088"/>
    <w:rsid w:val="00B651F8"/>
    <w:rsid w:val="00B75B50"/>
    <w:rsid w:val="00B80E27"/>
    <w:rsid w:val="00B870A4"/>
    <w:rsid w:val="00B91692"/>
    <w:rsid w:val="00B936C7"/>
    <w:rsid w:val="00B95E1E"/>
    <w:rsid w:val="00BA00BE"/>
    <w:rsid w:val="00BA0829"/>
    <w:rsid w:val="00BA1ECD"/>
    <w:rsid w:val="00BA5A05"/>
    <w:rsid w:val="00BB198D"/>
    <w:rsid w:val="00BB2FEF"/>
    <w:rsid w:val="00BB4465"/>
    <w:rsid w:val="00BB712E"/>
    <w:rsid w:val="00BC16D3"/>
    <w:rsid w:val="00BD59D5"/>
    <w:rsid w:val="00BE236F"/>
    <w:rsid w:val="00BE33A7"/>
    <w:rsid w:val="00BE7C78"/>
    <w:rsid w:val="00C03E6A"/>
    <w:rsid w:val="00C14134"/>
    <w:rsid w:val="00C17177"/>
    <w:rsid w:val="00C2064C"/>
    <w:rsid w:val="00C23EDC"/>
    <w:rsid w:val="00C25517"/>
    <w:rsid w:val="00C3008B"/>
    <w:rsid w:val="00C30224"/>
    <w:rsid w:val="00C420F7"/>
    <w:rsid w:val="00C52545"/>
    <w:rsid w:val="00C53CAD"/>
    <w:rsid w:val="00C55836"/>
    <w:rsid w:val="00C56FBE"/>
    <w:rsid w:val="00C6733C"/>
    <w:rsid w:val="00C81291"/>
    <w:rsid w:val="00C96CBD"/>
    <w:rsid w:val="00CB7126"/>
    <w:rsid w:val="00CC00D0"/>
    <w:rsid w:val="00CC6D4D"/>
    <w:rsid w:val="00CD736C"/>
    <w:rsid w:val="00CF34A8"/>
    <w:rsid w:val="00CF737B"/>
    <w:rsid w:val="00D074A7"/>
    <w:rsid w:val="00D34F9C"/>
    <w:rsid w:val="00D36EDB"/>
    <w:rsid w:val="00D51CDC"/>
    <w:rsid w:val="00D61B96"/>
    <w:rsid w:val="00D70A19"/>
    <w:rsid w:val="00D7179F"/>
    <w:rsid w:val="00D72BD5"/>
    <w:rsid w:val="00D74AAB"/>
    <w:rsid w:val="00D971A9"/>
    <w:rsid w:val="00D97B29"/>
    <w:rsid w:val="00DB0987"/>
    <w:rsid w:val="00DB3CC9"/>
    <w:rsid w:val="00DB6819"/>
    <w:rsid w:val="00DC03F6"/>
    <w:rsid w:val="00DC0E97"/>
    <w:rsid w:val="00DC655A"/>
    <w:rsid w:val="00DE50F5"/>
    <w:rsid w:val="00DE7CD4"/>
    <w:rsid w:val="00E10C16"/>
    <w:rsid w:val="00E13F38"/>
    <w:rsid w:val="00E325BE"/>
    <w:rsid w:val="00E325EA"/>
    <w:rsid w:val="00E43FC0"/>
    <w:rsid w:val="00E4430F"/>
    <w:rsid w:val="00E4653A"/>
    <w:rsid w:val="00E504CB"/>
    <w:rsid w:val="00E67FAF"/>
    <w:rsid w:val="00E732F9"/>
    <w:rsid w:val="00E758F2"/>
    <w:rsid w:val="00E76008"/>
    <w:rsid w:val="00E80FE8"/>
    <w:rsid w:val="00E811F4"/>
    <w:rsid w:val="00EB467D"/>
    <w:rsid w:val="00EC55CF"/>
    <w:rsid w:val="00ED51F8"/>
    <w:rsid w:val="00ED5426"/>
    <w:rsid w:val="00ED6B35"/>
    <w:rsid w:val="00EE75F7"/>
    <w:rsid w:val="00EE7A2C"/>
    <w:rsid w:val="00EF3C7B"/>
    <w:rsid w:val="00EF450F"/>
    <w:rsid w:val="00F00324"/>
    <w:rsid w:val="00F0181C"/>
    <w:rsid w:val="00F02FE9"/>
    <w:rsid w:val="00F16D5B"/>
    <w:rsid w:val="00F257BE"/>
    <w:rsid w:val="00F37461"/>
    <w:rsid w:val="00F50C66"/>
    <w:rsid w:val="00F525B3"/>
    <w:rsid w:val="00F64A50"/>
    <w:rsid w:val="00F7134A"/>
    <w:rsid w:val="00F7750E"/>
    <w:rsid w:val="00F933BB"/>
    <w:rsid w:val="00F936EB"/>
    <w:rsid w:val="00F9501D"/>
    <w:rsid w:val="00FA0808"/>
    <w:rsid w:val="00FB1616"/>
    <w:rsid w:val="00FB4220"/>
    <w:rsid w:val="00FB673B"/>
    <w:rsid w:val="00FD6132"/>
    <w:rsid w:val="00FE1C70"/>
    <w:rsid w:val="00FF7B75"/>
  </w:rsids>
  <m:mathPr>
    <m:mathFont m:val="Cambria Math"/>
    <m:brkBin m:val="before"/>
    <m:brkBinSub m:val="--"/>
    <m:smallFrac/>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ECEC32"/>
  <w15:docId w15:val="{4E3C8297-6D0B-48F6-8BF6-F2BBF2D7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4A8"/>
    <w:rPr>
      <w:rFonts w:ascii="Calibri" w:eastAsia="Times New Roman" w:hAnsi="Calibri" w:cs="Times New Roman"/>
      <w:lang w:val="en-US" w:bidi="en-US"/>
    </w:rPr>
  </w:style>
  <w:style w:type="paragraph" w:styleId="Heading1">
    <w:name w:val="heading 1"/>
    <w:basedOn w:val="Normal"/>
    <w:next w:val="Normal"/>
    <w:link w:val="Heading1Char"/>
    <w:uiPriority w:val="9"/>
    <w:qFormat/>
    <w:rsid w:val="00206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F34A8"/>
    <w:pPr>
      <w:spacing w:before="200" w:after="0"/>
      <w:outlineLvl w:val="1"/>
    </w:pPr>
    <w:rPr>
      <w:rFonts w:ascii="Cambria" w:hAnsi="Cambria"/>
      <w:b/>
      <w:bCs/>
      <w:sz w:val="26"/>
      <w:szCs w:val="26"/>
    </w:rPr>
  </w:style>
  <w:style w:type="paragraph" w:styleId="Heading5">
    <w:name w:val="heading 5"/>
    <w:basedOn w:val="Normal"/>
    <w:next w:val="Normal"/>
    <w:link w:val="Heading5Char"/>
    <w:uiPriority w:val="9"/>
    <w:semiHidden/>
    <w:unhideWhenUsed/>
    <w:qFormat/>
    <w:rsid w:val="00CF34A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4A8"/>
    <w:pPr>
      <w:ind w:left="720"/>
      <w:contextualSpacing/>
    </w:pPr>
  </w:style>
  <w:style w:type="character" w:customStyle="1" w:styleId="Heading2Char">
    <w:name w:val="Heading 2 Char"/>
    <w:basedOn w:val="DefaultParagraphFont"/>
    <w:link w:val="Heading2"/>
    <w:uiPriority w:val="9"/>
    <w:rsid w:val="00CF34A8"/>
    <w:rPr>
      <w:rFonts w:ascii="Cambria" w:eastAsia="Times New Roman" w:hAnsi="Cambria" w:cs="Times New Roman"/>
      <w:b/>
      <w:bCs/>
      <w:sz w:val="26"/>
      <w:szCs w:val="26"/>
      <w:lang w:val="en-US" w:bidi="en-US"/>
    </w:rPr>
  </w:style>
  <w:style w:type="character" w:customStyle="1" w:styleId="Heading5Char">
    <w:name w:val="Heading 5 Char"/>
    <w:basedOn w:val="DefaultParagraphFont"/>
    <w:link w:val="Heading5"/>
    <w:uiPriority w:val="9"/>
    <w:semiHidden/>
    <w:rsid w:val="00CF34A8"/>
    <w:rPr>
      <w:rFonts w:asciiTheme="majorHAnsi" w:eastAsiaTheme="majorEastAsia" w:hAnsiTheme="majorHAnsi" w:cstheme="majorBidi"/>
      <w:color w:val="243F60" w:themeColor="accent1" w:themeShade="7F"/>
      <w:lang w:val="en-US" w:bidi="en-US"/>
    </w:rPr>
  </w:style>
  <w:style w:type="character" w:customStyle="1" w:styleId="yshortcuts">
    <w:name w:val="yshortcuts"/>
    <w:basedOn w:val="DefaultParagraphFont"/>
    <w:rsid w:val="00CF34A8"/>
  </w:style>
  <w:style w:type="paragraph" w:styleId="BodyTextIndent">
    <w:name w:val="Body Text Indent"/>
    <w:basedOn w:val="Normal"/>
    <w:link w:val="BodyTextIndentChar"/>
    <w:rsid w:val="00A611A2"/>
    <w:pPr>
      <w:ind w:left="2160" w:hanging="2160"/>
    </w:pPr>
    <w:rPr>
      <w:sz w:val="20"/>
      <w:lang w:val="es-AR"/>
    </w:rPr>
  </w:style>
  <w:style w:type="character" w:customStyle="1" w:styleId="BodyTextIndentChar">
    <w:name w:val="Body Text Indent Char"/>
    <w:basedOn w:val="DefaultParagraphFont"/>
    <w:link w:val="BodyTextIndent"/>
    <w:rsid w:val="00A611A2"/>
    <w:rPr>
      <w:rFonts w:ascii="Calibri" w:eastAsia="Times New Roman" w:hAnsi="Calibri" w:cs="Times New Roman"/>
      <w:sz w:val="20"/>
      <w:lang w:val="es-AR" w:bidi="en-US"/>
    </w:rPr>
  </w:style>
  <w:style w:type="character" w:styleId="Hyperlink">
    <w:name w:val="Hyperlink"/>
    <w:uiPriority w:val="99"/>
    <w:unhideWhenUsed/>
    <w:rsid w:val="00A611A2"/>
    <w:rPr>
      <w:color w:val="0000FF"/>
      <w:u w:val="single"/>
    </w:rPr>
  </w:style>
  <w:style w:type="paragraph" w:styleId="Header">
    <w:name w:val="header"/>
    <w:basedOn w:val="Normal"/>
    <w:link w:val="HeaderChar"/>
    <w:uiPriority w:val="99"/>
    <w:rsid w:val="00A611A2"/>
    <w:pPr>
      <w:tabs>
        <w:tab w:val="center" w:pos="4320"/>
        <w:tab w:val="right" w:pos="8640"/>
      </w:tabs>
    </w:pPr>
    <w:rPr>
      <w:sz w:val="20"/>
      <w:szCs w:val="20"/>
    </w:rPr>
  </w:style>
  <w:style w:type="character" w:customStyle="1" w:styleId="HeaderChar">
    <w:name w:val="Header Char"/>
    <w:basedOn w:val="DefaultParagraphFont"/>
    <w:link w:val="Header"/>
    <w:uiPriority w:val="99"/>
    <w:rsid w:val="00A611A2"/>
    <w:rPr>
      <w:rFonts w:ascii="Calibri" w:eastAsia="Times New Roman" w:hAnsi="Calibri" w:cs="Times New Roman"/>
      <w:sz w:val="20"/>
      <w:szCs w:val="20"/>
      <w:lang w:val="en-US" w:bidi="en-US"/>
    </w:rPr>
  </w:style>
  <w:style w:type="paragraph" w:styleId="Footer">
    <w:name w:val="footer"/>
    <w:basedOn w:val="Normal"/>
    <w:link w:val="FooterChar"/>
    <w:uiPriority w:val="99"/>
    <w:unhideWhenUsed/>
    <w:rsid w:val="000D4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740"/>
    <w:rPr>
      <w:rFonts w:ascii="Calibri" w:eastAsia="Times New Roman" w:hAnsi="Calibri" w:cs="Times New Roman"/>
      <w:lang w:val="en-US" w:bidi="en-US"/>
    </w:rPr>
  </w:style>
  <w:style w:type="paragraph" w:styleId="BalloonText">
    <w:name w:val="Balloon Text"/>
    <w:basedOn w:val="Normal"/>
    <w:link w:val="BalloonTextChar"/>
    <w:uiPriority w:val="99"/>
    <w:semiHidden/>
    <w:unhideWhenUsed/>
    <w:rsid w:val="000D4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740"/>
    <w:rPr>
      <w:rFonts w:ascii="Tahoma" w:eastAsia="Times New Roman" w:hAnsi="Tahoma" w:cs="Tahoma"/>
      <w:sz w:val="16"/>
      <w:szCs w:val="16"/>
      <w:lang w:val="en-US" w:bidi="en-US"/>
    </w:rPr>
  </w:style>
  <w:style w:type="table" w:styleId="TableGrid">
    <w:name w:val="Table Grid"/>
    <w:basedOn w:val="TableNormal"/>
    <w:uiPriority w:val="59"/>
    <w:rsid w:val="008D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6A3A"/>
    <w:rPr>
      <w:rFonts w:asciiTheme="majorHAnsi" w:eastAsiaTheme="majorEastAsia" w:hAnsiTheme="majorHAnsi" w:cstheme="majorBidi"/>
      <w:b/>
      <w:bCs/>
      <w:color w:val="365F91" w:themeColor="accent1" w:themeShade="BF"/>
      <w:sz w:val="28"/>
      <w:szCs w:val="28"/>
      <w:lang w:val="en-US" w:bidi="en-US"/>
    </w:rPr>
  </w:style>
  <w:style w:type="character" w:styleId="BookTitle">
    <w:name w:val="Book Title"/>
    <w:qFormat/>
    <w:rsid w:val="008D4EA4"/>
    <w:rPr>
      <w:i/>
      <w:iCs/>
      <w:smallCaps/>
      <w:spacing w:val="5"/>
    </w:rPr>
  </w:style>
  <w:style w:type="paragraph" w:styleId="IntenseQuote">
    <w:name w:val="Intense Quote"/>
    <w:basedOn w:val="Normal"/>
    <w:next w:val="Normal"/>
    <w:link w:val="IntenseQuoteChar"/>
    <w:uiPriority w:val="30"/>
    <w:qFormat/>
    <w:rsid w:val="008D4EA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D4EA4"/>
    <w:rPr>
      <w:rFonts w:ascii="Calibri" w:eastAsia="Times New Roman" w:hAnsi="Calibri" w:cs="Times New Roman"/>
      <w:b/>
      <w:bCs/>
      <w:i/>
      <w:iCs/>
      <w:color w:val="4F81BD" w:themeColor="accent1"/>
      <w:lang w:val="en-US" w:bidi="en-US"/>
    </w:rPr>
  </w:style>
  <w:style w:type="character" w:styleId="IntenseReference">
    <w:name w:val="Intense Reference"/>
    <w:basedOn w:val="DefaultParagraphFont"/>
    <w:uiPriority w:val="32"/>
    <w:qFormat/>
    <w:rsid w:val="008D4EA4"/>
    <w:rPr>
      <w:b/>
      <w:bCs/>
      <w:smallCaps/>
      <w:color w:val="C0504D" w:themeColor="accent2"/>
      <w:spacing w:val="5"/>
      <w:u w:val="single"/>
    </w:rPr>
  </w:style>
  <w:style w:type="paragraph" w:styleId="Title">
    <w:name w:val="Title"/>
    <w:basedOn w:val="Normal"/>
    <w:next w:val="Normal"/>
    <w:link w:val="TitleChar"/>
    <w:uiPriority w:val="10"/>
    <w:qFormat/>
    <w:rsid w:val="008D4E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4EA4"/>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sr-only">
    <w:name w:val="sr-only"/>
    <w:basedOn w:val="DefaultParagraphFont"/>
    <w:rsid w:val="005E2A92"/>
  </w:style>
  <w:style w:type="character" w:customStyle="1" w:styleId="text">
    <w:name w:val="text"/>
    <w:basedOn w:val="DefaultParagraphFont"/>
    <w:rsid w:val="005E2A92"/>
  </w:style>
  <w:style w:type="character" w:customStyle="1" w:styleId="author-ref">
    <w:name w:val="author-ref"/>
    <w:basedOn w:val="DefaultParagraphFont"/>
    <w:rsid w:val="005E2A92"/>
  </w:style>
  <w:style w:type="character" w:customStyle="1" w:styleId="title-text">
    <w:name w:val="title-text"/>
    <w:basedOn w:val="DefaultParagraphFont"/>
    <w:rsid w:val="005E2A92"/>
  </w:style>
  <w:style w:type="character" w:styleId="Emphasis">
    <w:name w:val="Emphasis"/>
    <w:basedOn w:val="DefaultParagraphFont"/>
    <w:uiPriority w:val="20"/>
    <w:qFormat/>
    <w:rsid w:val="005E2A92"/>
    <w:rPr>
      <w:i/>
      <w:iCs/>
    </w:rPr>
  </w:style>
  <w:style w:type="character" w:styleId="UnresolvedMention">
    <w:name w:val="Unresolved Mention"/>
    <w:basedOn w:val="DefaultParagraphFont"/>
    <w:uiPriority w:val="99"/>
    <w:semiHidden/>
    <w:unhideWhenUsed/>
    <w:rsid w:val="00DB0987"/>
    <w:rPr>
      <w:color w:val="605E5C"/>
      <w:shd w:val="clear" w:color="auto" w:fill="E1DFDD"/>
    </w:rPr>
  </w:style>
  <w:style w:type="paragraph" w:styleId="NormalWeb">
    <w:name w:val="Normal (Web)"/>
    <w:basedOn w:val="Normal"/>
    <w:uiPriority w:val="99"/>
    <w:unhideWhenUsed/>
    <w:rsid w:val="00FE1C70"/>
    <w:pPr>
      <w:spacing w:before="100" w:beforeAutospacing="1" w:after="100" w:afterAutospacing="1" w:line="240" w:lineRule="auto"/>
    </w:pPr>
    <w:rPr>
      <w:rFonts w:ascii="Times New Roman" w:hAnsi="Times New Roman"/>
      <w:sz w:val="24"/>
      <w:szCs w:val="24"/>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733303">
      <w:bodyDiv w:val="1"/>
      <w:marLeft w:val="0"/>
      <w:marRight w:val="0"/>
      <w:marTop w:val="0"/>
      <w:marBottom w:val="0"/>
      <w:divBdr>
        <w:top w:val="none" w:sz="0" w:space="0" w:color="auto"/>
        <w:left w:val="none" w:sz="0" w:space="0" w:color="auto"/>
        <w:bottom w:val="none" w:sz="0" w:space="0" w:color="auto"/>
        <w:right w:val="none" w:sz="0" w:space="0" w:color="auto"/>
      </w:divBdr>
    </w:div>
    <w:div w:id="1139305413">
      <w:bodyDiv w:val="1"/>
      <w:marLeft w:val="0"/>
      <w:marRight w:val="0"/>
      <w:marTop w:val="0"/>
      <w:marBottom w:val="0"/>
      <w:divBdr>
        <w:top w:val="none" w:sz="0" w:space="0" w:color="auto"/>
        <w:left w:val="none" w:sz="0" w:space="0" w:color="auto"/>
        <w:bottom w:val="none" w:sz="0" w:space="0" w:color="auto"/>
        <w:right w:val="none" w:sz="0" w:space="0" w:color="auto"/>
      </w:divBdr>
    </w:div>
    <w:div w:id="1261984067">
      <w:bodyDiv w:val="1"/>
      <w:marLeft w:val="0"/>
      <w:marRight w:val="0"/>
      <w:marTop w:val="0"/>
      <w:marBottom w:val="0"/>
      <w:divBdr>
        <w:top w:val="none" w:sz="0" w:space="0" w:color="auto"/>
        <w:left w:val="none" w:sz="0" w:space="0" w:color="auto"/>
        <w:bottom w:val="none" w:sz="0" w:space="0" w:color="auto"/>
        <w:right w:val="none" w:sz="0" w:space="0" w:color="auto"/>
      </w:divBdr>
    </w:div>
    <w:div w:id="1564676292">
      <w:bodyDiv w:val="1"/>
      <w:marLeft w:val="0"/>
      <w:marRight w:val="0"/>
      <w:marTop w:val="0"/>
      <w:marBottom w:val="0"/>
      <w:divBdr>
        <w:top w:val="none" w:sz="0" w:space="0" w:color="auto"/>
        <w:left w:val="none" w:sz="0" w:space="0" w:color="auto"/>
        <w:bottom w:val="none" w:sz="0" w:space="0" w:color="auto"/>
        <w:right w:val="none" w:sz="0" w:space="0" w:color="auto"/>
      </w:divBdr>
    </w:div>
    <w:div w:id="1753116149">
      <w:bodyDiv w:val="1"/>
      <w:marLeft w:val="0"/>
      <w:marRight w:val="0"/>
      <w:marTop w:val="0"/>
      <w:marBottom w:val="0"/>
      <w:divBdr>
        <w:top w:val="none" w:sz="0" w:space="0" w:color="auto"/>
        <w:left w:val="none" w:sz="0" w:space="0" w:color="auto"/>
        <w:bottom w:val="none" w:sz="0" w:space="0" w:color="auto"/>
        <w:right w:val="none" w:sz="0" w:space="0" w:color="auto"/>
      </w:divBdr>
    </w:div>
    <w:div w:id="1998026481">
      <w:bodyDiv w:val="1"/>
      <w:marLeft w:val="0"/>
      <w:marRight w:val="0"/>
      <w:marTop w:val="0"/>
      <w:marBottom w:val="0"/>
      <w:divBdr>
        <w:top w:val="none" w:sz="0" w:space="0" w:color="auto"/>
        <w:left w:val="none" w:sz="0" w:space="0" w:color="auto"/>
        <w:bottom w:val="none" w:sz="0" w:space="0" w:color="auto"/>
        <w:right w:val="none" w:sz="0" w:space="0" w:color="auto"/>
      </w:divBdr>
      <w:divsChild>
        <w:div w:id="1559054937">
          <w:marLeft w:val="0"/>
          <w:marRight w:val="0"/>
          <w:marTop w:val="0"/>
          <w:marBottom w:val="150"/>
          <w:divBdr>
            <w:top w:val="none" w:sz="0" w:space="0" w:color="auto"/>
            <w:left w:val="none" w:sz="0" w:space="0" w:color="auto"/>
            <w:bottom w:val="none" w:sz="0" w:space="0" w:color="auto"/>
            <w:right w:val="none" w:sz="0" w:space="0" w:color="auto"/>
          </w:divBdr>
          <w:divsChild>
            <w:div w:id="1210536808">
              <w:marLeft w:val="0"/>
              <w:marRight w:val="0"/>
              <w:marTop w:val="0"/>
              <w:marBottom w:val="0"/>
              <w:divBdr>
                <w:top w:val="none" w:sz="0" w:space="0" w:color="auto"/>
                <w:left w:val="none" w:sz="0" w:space="0" w:color="auto"/>
                <w:bottom w:val="none" w:sz="0" w:space="0" w:color="auto"/>
                <w:right w:val="none" w:sz="0" w:space="0" w:color="auto"/>
              </w:divBdr>
            </w:div>
            <w:div w:id="1682119039">
              <w:marLeft w:val="0"/>
              <w:marRight w:val="0"/>
              <w:marTop w:val="0"/>
              <w:marBottom w:val="0"/>
              <w:divBdr>
                <w:top w:val="none" w:sz="0" w:space="0" w:color="auto"/>
                <w:left w:val="none" w:sz="0" w:space="0" w:color="auto"/>
                <w:bottom w:val="none" w:sz="0" w:space="0" w:color="auto"/>
                <w:right w:val="none" w:sz="0" w:space="0" w:color="auto"/>
              </w:divBdr>
            </w:div>
            <w:div w:id="1084688167">
              <w:marLeft w:val="0"/>
              <w:marRight w:val="0"/>
              <w:marTop w:val="0"/>
              <w:marBottom w:val="0"/>
              <w:divBdr>
                <w:top w:val="none" w:sz="0" w:space="0" w:color="auto"/>
                <w:left w:val="none" w:sz="0" w:space="0" w:color="auto"/>
                <w:bottom w:val="none" w:sz="0" w:space="0" w:color="auto"/>
                <w:right w:val="none" w:sz="0" w:space="0" w:color="auto"/>
              </w:divBdr>
              <w:divsChild>
                <w:div w:id="1056121463">
                  <w:marLeft w:val="0"/>
                  <w:marRight w:val="0"/>
                  <w:marTop w:val="0"/>
                  <w:marBottom w:val="0"/>
                  <w:divBdr>
                    <w:top w:val="single" w:sz="2" w:space="8" w:color="FFFFFF"/>
                    <w:left w:val="single" w:sz="36" w:space="8" w:color="FFFFFF"/>
                    <w:bottom w:val="single" w:sz="2" w:space="0" w:color="FFFFFF"/>
                    <w:right w:val="single" w:sz="36" w:space="8" w:color="FFFFFF"/>
                  </w:divBdr>
                </w:div>
              </w:divsChild>
            </w:div>
          </w:divsChild>
        </w:div>
        <w:div w:id="1271821650">
          <w:marLeft w:val="0"/>
          <w:marRight w:val="0"/>
          <w:marTop w:val="0"/>
          <w:marBottom w:val="150"/>
          <w:divBdr>
            <w:top w:val="none" w:sz="0" w:space="0" w:color="auto"/>
            <w:left w:val="none" w:sz="0" w:space="0" w:color="auto"/>
            <w:bottom w:val="none" w:sz="0" w:space="0" w:color="auto"/>
            <w:right w:val="none" w:sz="0" w:space="0" w:color="auto"/>
          </w:divBdr>
        </w:div>
      </w:divsChild>
    </w:div>
    <w:div w:id="2120679819">
      <w:bodyDiv w:val="1"/>
      <w:marLeft w:val="0"/>
      <w:marRight w:val="0"/>
      <w:marTop w:val="0"/>
      <w:marBottom w:val="0"/>
      <w:divBdr>
        <w:top w:val="none" w:sz="0" w:space="0" w:color="auto"/>
        <w:left w:val="none" w:sz="0" w:space="0" w:color="auto"/>
        <w:bottom w:val="none" w:sz="0" w:space="0" w:color="auto"/>
        <w:right w:val="none" w:sz="0" w:space="0" w:color="auto"/>
      </w:divBdr>
    </w:div>
    <w:div w:id="2137990940">
      <w:bodyDiv w:val="1"/>
      <w:marLeft w:val="0"/>
      <w:marRight w:val="0"/>
      <w:marTop w:val="0"/>
      <w:marBottom w:val="0"/>
      <w:divBdr>
        <w:top w:val="none" w:sz="0" w:space="0" w:color="auto"/>
        <w:left w:val="none" w:sz="0" w:space="0" w:color="auto"/>
        <w:bottom w:val="none" w:sz="0" w:space="0" w:color="auto"/>
        <w:right w:val="none" w:sz="0" w:space="0" w:color="auto"/>
      </w:divBdr>
      <w:divsChild>
        <w:div w:id="1648361789">
          <w:marLeft w:val="0"/>
          <w:marRight w:val="0"/>
          <w:marTop w:val="100"/>
          <w:marBottom w:val="100"/>
          <w:divBdr>
            <w:top w:val="none" w:sz="0" w:space="0" w:color="auto"/>
            <w:left w:val="none" w:sz="0" w:space="0" w:color="auto"/>
            <w:bottom w:val="none" w:sz="0" w:space="0" w:color="auto"/>
            <w:right w:val="none" w:sz="0" w:space="0" w:color="auto"/>
          </w:divBdr>
          <w:divsChild>
            <w:div w:id="9057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iencedirect.com/science/article/abs/pii/S0001706X19301238?via%3Dihu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science/article/abs/pii/S0001706X19301238?via%3Dihub"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sciencedirect.com/science/journal/0001706X/199/sup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iljadu@gmail.com" TargetMode="External"/><Relationship Id="rId5" Type="http://schemas.openxmlformats.org/officeDocument/2006/relationships/webSettings" Target="webSettings.xml"/><Relationship Id="rId15" Type="http://schemas.openxmlformats.org/officeDocument/2006/relationships/hyperlink" Target="https://www.sciencedirect.com/science/journal/0001706X" TargetMode="External"/><Relationship Id="rId10" Type="http://schemas.openxmlformats.org/officeDocument/2006/relationships/hyperlink" Target="mailto:Shailja.singh@bcas.du.ac.in"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sciencedirect.com/science/article/abs/pii/S0001706X19301238?via%3Di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748D0-BCBE-4B14-8C50-65265DD0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shailja</dc:creator>
  <cp:lastModifiedBy>Shailja Singh</cp:lastModifiedBy>
  <cp:revision>6</cp:revision>
  <cp:lastPrinted>2024-03-01T05:49:00Z</cp:lastPrinted>
  <dcterms:created xsi:type="dcterms:W3CDTF">2024-07-12T07:13:00Z</dcterms:created>
  <dcterms:modified xsi:type="dcterms:W3CDTF">2024-07-12T07:28:00Z</dcterms:modified>
</cp:coreProperties>
</file>